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A7" w:rsidRPr="00EB6180" w:rsidRDefault="00D815A7" w:rsidP="00D815A7">
      <w:pPr>
        <w:jc w:val="center"/>
        <w:rPr>
          <w:rFonts w:ascii="Times New Roman" w:hAnsi="Times New Roman" w:cs="Times New Roman"/>
          <w:sz w:val="28"/>
          <w:lang w:val="uk-UA"/>
        </w:rPr>
      </w:pPr>
      <w:r w:rsidRPr="00EB6180">
        <w:rPr>
          <w:rFonts w:ascii="Times New Roman" w:hAnsi="Times New Roman" w:cs="Times New Roman"/>
          <w:sz w:val="28"/>
          <w:lang w:val="uk-UA"/>
        </w:rPr>
        <w:tab/>
        <w:t>НАЦІОНАЛЬНИЙ АВІАЦІЙНИЙ УНІВЕРСИТЕТ</w:t>
      </w:r>
    </w:p>
    <w:p w:rsidR="00D815A7" w:rsidRPr="00EB6180" w:rsidRDefault="00D815A7" w:rsidP="00D815A7">
      <w:pPr>
        <w:jc w:val="center"/>
        <w:rPr>
          <w:rFonts w:ascii="Times New Roman" w:hAnsi="Times New Roman" w:cs="Times New Roman"/>
          <w:sz w:val="28"/>
          <w:lang w:val="uk-UA"/>
        </w:rPr>
      </w:pPr>
      <w:r w:rsidRPr="00EB6180">
        <w:rPr>
          <w:rFonts w:ascii="Times New Roman" w:hAnsi="Times New Roman" w:cs="Times New Roman"/>
          <w:sz w:val="28"/>
          <w:lang w:val="uk-UA"/>
        </w:rPr>
        <w:t>Інститут аеронавігації</w:t>
      </w:r>
    </w:p>
    <w:p w:rsidR="00D815A7" w:rsidRPr="00EB6180" w:rsidRDefault="00D815A7" w:rsidP="00D815A7">
      <w:pPr>
        <w:jc w:val="center"/>
        <w:rPr>
          <w:rFonts w:ascii="Times New Roman" w:hAnsi="Times New Roman" w:cs="Times New Roman"/>
          <w:sz w:val="28"/>
          <w:lang w:val="uk-UA"/>
        </w:rPr>
      </w:pPr>
      <w:r w:rsidRPr="00EB6180">
        <w:rPr>
          <w:rFonts w:ascii="Times New Roman" w:hAnsi="Times New Roman" w:cs="Times New Roman"/>
          <w:sz w:val="28"/>
          <w:lang w:val="uk-UA"/>
        </w:rPr>
        <w:t>Кафедра авіоніки</w:t>
      </w:r>
    </w:p>
    <w:p w:rsidR="00D815A7" w:rsidRPr="00EB6180" w:rsidRDefault="00D815A7" w:rsidP="00D815A7">
      <w:pPr>
        <w:jc w:val="center"/>
        <w:rPr>
          <w:rFonts w:ascii="Times New Roman" w:hAnsi="Times New Roman" w:cs="Times New Roman"/>
          <w:sz w:val="28"/>
          <w:lang w:val="uk-UA"/>
        </w:rPr>
      </w:pPr>
    </w:p>
    <w:p w:rsidR="00D815A7" w:rsidRPr="00EB6180" w:rsidRDefault="00D815A7">
      <w:pPr>
        <w:rPr>
          <w:lang w:val="uk-UA"/>
        </w:rPr>
      </w:pPr>
    </w:p>
    <w:p w:rsidR="00D815A7" w:rsidRPr="00EB6180" w:rsidRDefault="00D815A7">
      <w:pPr>
        <w:rPr>
          <w:lang w:val="uk-UA"/>
        </w:rPr>
      </w:pPr>
    </w:p>
    <w:p w:rsidR="00D815A7" w:rsidRPr="00EB6180" w:rsidRDefault="00D815A7">
      <w:pPr>
        <w:rPr>
          <w:lang w:val="uk-UA"/>
        </w:rPr>
      </w:pPr>
    </w:p>
    <w:p w:rsidR="00D815A7" w:rsidRPr="00EB6180" w:rsidRDefault="00D815A7">
      <w:pPr>
        <w:rPr>
          <w:lang w:val="uk-UA"/>
        </w:rPr>
      </w:pPr>
    </w:p>
    <w:p w:rsidR="00335F56" w:rsidRPr="00EB6180" w:rsidRDefault="00335F56" w:rsidP="00D815A7">
      <w:pPr>
        <w:jc w:val="center"/>
        <w:rPr>
          <w:rFonts w:ascii="Times New Roman" w:hAnsi="Times New Roman" w:cs="Times New Roman"/>
          <w:b/>
          <w:sz w:val="52"/>
          <w:lang w:val="uk-UA"/>
        </w:rPr>
      </w:pPr>
      <w:r w:rsidRPr="00EB6180">
        <w:rPr>
          <w:rFonts w:ascii="Times New Roman" w:hAnsi="Times New Roman" w:cs="Times New Roman"/>
          <w:b/>
          <w:sz w:val="52"/>
          <w:lang w:val="uk-UA"/>
        </w:rPr>
        <w:t>Курсова робота на тему:</w:t>
      </w:r>
    </w:p>
    <w:p w:rsidR="00D815A7" w:rsidRPr="00EB6180" w:rsidRDefault="00335F56" w:rsidP="00D815A7">
      <w:pPr>
        <w:jc w:val="center"/>
        <w:rPr>
          <w:rFonts w:ascii="Times New Roman" w:hAnsi="Times New Roman" w:cs="Times New Roman"/>
          <w:b/>
          <w:i/>
          <w:sz w:val="52"/>
          <w:lang w:val="uk-UA"/>
        </w:rPr>
      </w:pPr>
      <w:r w:rsidRPr="00EB6180">
        <w:rPr>
          <w:rFonts w:ascii="Times New Roman" w:hAnsi="Times New Roman" w:cs="Times New Roman"/>
          <w:b/>
          <w:i/>
          <w:sz w:val="52"/>
          <w:lang w:val="uk-UA"/>
        </w:rPr>
        <w:t>«</w:t>
      </w:r>
      <w:r w:rsidR="00D815A7" w:rsidRPr="00EB6180">
        <w:rPr>
          <w:rFonts w:ascii="Times New Roman" w:hAnsi="Times New Roman" w:cs="Times New Roman"/>
          <w:b/>
          <w:i/>
          <w:sz w:val="52"/>
          <w:lang w:val="uk-UA"/>
        </w:rPr>
        <w:t>Забезпечення безпеки польотів</w:t>
      </w:r>
    </w:p>
    <w:p w:rsidR="00D815A7" w:rsidRPr="00EB6180" w:rsidRDefault="00D815A7" w:rsidP="00D815A7">
      <w:pPr>
        <w:jc w:val="center"/>
        <w:rPr>
          <w:rFonts w:ascii="Times New Roman" w:hAnsi="Times New Roman" w:cs="Times New Roman"/>
          <w:b/>
          <w:i/>
          <w:sz w:val="52"/>
          <w:lang w:val="uk-UA"/>
        </w:rPr>
      </w:pPr>
      <w:r w:rsidRPr="00EB6180">
        <w:rPr>
          <w:rFonts w:ascii="Times New Roman" w:hAnsi="Times New Roman" w:cs="Times New Roman"/>
          <w:b/>
          <w:i/>
          <w:sz w:val="52"/>
          <w:lang w:val="uk-UA"/>
        </w:rPr>
        <w:t xml:space="preserve">в цивільній авіації </w:t>
      </w:r>
    </w:p>
    <w:p w:rsidR="00AC406D" w:rsidRPr="00EB6180" w:rsidRDefault="00D815A7" w:rsidP="00D815A7">
      <w:pPr>
        <w:jc w:val="center"/>
        <w:rPr>
          <w:rFonts w:ascii="Times New Roman" w:hAnsi="Times New Roman" w:cs="Times New Roman"/>
          <w:b/>
          <w:i/>
          <w:sz w:val="52"/>
          <w:lang w:val="uk-UA"/>
        </w:rPr>
      </w:pPr>
      <w:r w:rsidRPr="00EB6180">
        <w:rPr>
          <w:rFonts w:ascii="Times New Roman" w:hAnsi="Times New Roman" w:cs="Times New Roman"/>
          <w:b/>
          <w:i/>
          <w:sz w:val="52"/>
          <w:lang w:val="uk-UA"/>
        </w:rPr>
        <w:t>як основа для вирішення задач менеджменту</w:t>
      </w:r>
      <w:r w:rsidR="00335F56" w:rsidRPr="00EB6180">
        <w:rPr>
          <w:rFonts w:ascii="Times New Roman" w:hAnsi="Times New Roman" w:cs="Times New Roman"/>
          <w:b/>
          <w:i/>
          <w:sz w:val="52"/>
          <w:lang w:val="uk-UA"/>
        </w:rPr>
        <w:t>»</w:t>
      </w:r>
    </w:p>
    <w:p w:rsidR="00D815A7" w:rsidRPr="00EB6180" w:rsidRDefault="00D815A7" w:rsidP="00D815A7">
      <w:pPr>
        <w:jc w:val="center"/>
        <w:rPr>
          <w:rFonts w:ascii="Times New Roman" w:hAnsi="Times New Roman" w:cs="Times New Roman"/>
          <w:b/>
          <w:i/>
          <w:sz w:val="52"/>
          <w:lang w:val="uk-UA"/>
        </w:rPr>
      </w:pPr>
    </w:p>
    <w:p w:rsidR="00D815A7" w:rsidRPr="00EB6180" w:rsidRDefault="00D815A7" w:rsidP="00D815A7">
      <w:pPr>
        <w:jc w:val="center"/>
        <w:rPr>
          <w:rFonts w:ascii="Times New Roman" w:hAnsi="Times New Roman" w:cs="Times New Roman"/>
          <w:sz w:val="28"/>
          <w:lang w:val="uk-UA"/>
        </w:rPr>
      </w:pPr>
    </w:p>
    <w:p w:rsidR="00D815A7" w:rsidRPr="00EB6180" w:rsidRDefault="00D815A7" w:rsidP="00D815A7">
      <w:pPr>
        <w:jc w:val="right"/>
        <w:rPr>
          <w:rFonts w:ascii="Times New Roman" w:hAnsi="Times New Roman" w:cs="Times New Roman"/>
          <w:sz w:val="28"/>
          <w:lang w:val="uk-UA"/>
        </w:rPr>
      </w:pPr>
      <w:r w:rsidRPr="00EB6180">
        <w:rPr>
          <w:rFonts w:ascii="Times New Roman" w:hAnsi="Times New Roman" w:cs="Times New Roman"/>
          <w:sz w:val="28"/>
          <w:lang w:val="uk-UA"/>
        </w:rPr>
        <w:t>Виконала</w:t>
      </w:r>
    </w:p>
    <w:p w:rsidR="00D815A7" w:rsidRPr="00EB6180" w:rsidRDefault="00D815A7" w:rsidP="00D815A7">
      <w:pPr>
        <w:jc w:val="right"/>
        <w:rPr>
          <w:rFonts w:ascii="Times New Roman" w:hAnsi="Times New Roman" w:cs="Times New Roman"/>
          <w:sz w:val="28"/>
          <w:lang w:val="uk-UA"/>
        </w:rPr>
      </w:pPr>
      <w:r w:rsidRPr="00EB6180">
        <w:rPr>
          <w:rFonts w:ascii="Times New Roman" w:hAnsi="Times New Roman" w:cs="Times New Roman"/>
          <w:sz w:val="28"/>
          <w:lang w:val="uk-UA"/>
        </w:rPr>
        <w:t>студентка ІАН 512 ОС</w:t>
      </w:r>
    </w:p>
    <w:p w:rsidR="00D815A7" w:rsidRPr="00EB6180" w:rsidRDefault="00D815A7" w:rsidP="00D815A7">
      <w:pPr>
        <w:jc w:val="right"/>
        <w:rPr>
          <w:rFonts w:ascii="Times New Roman" w:hAnsi="Times New Roman" w:cs="Times New Roman"/>
          <w:sz w:val="28"/>
          <w:lang w:val="uk-UA"/>
        </w:rPr>
      </w:pPr>
      <w:r w:rsidRPr="00EB6180">
        <w:rPr>
          <w:rFonts w:ascii="Times New Roman" w:hAnsi="Times New Roman" w:cs="Times New Roman"/>
          <w:sz w:val="28"/>
          <w:lang w:val="uk-UA"/>
        </w:rPr>
        <w:t>Тарасовець Марія</w:t>
      </w:r>
    </w:p>
    <w:p w:rsidR="00D815A7" w:rsidRPr="00EB6180" w:rsidRDefault="00D815A7" w:rsidP="00D815A7">
      <w:pPr>
        <w:jc w:val="right"/>
        <w:rPr>
          <w:rFonts w:ascii="Times New Roman" w:hAnsi="Times New Roman" w:cs="Times New Roman"/>
          <w:sz w:val="28"/>
          <w:lang w:val="uk-UA"/>
        </w:rPr>
      </w:pPr>
    </w:p>
    <w:p w:rsidR="00D815A7" w:rsidRPr="00EB6180" w:rsidRDefault="00D815A7" w:rsidP="00D815A7">
      <w:pPr>
        <w:jc w:val="right"/>
        <w:rPr>
          <w:rFonts w:ascii="Times New Roman" w:hAnsi="Times New Roman" w:cs="Times New Roman"/>
          <w:sz w:val="28"/>
          <w:lang w:val="uk-UA"/>
        </w:rPr>
      </w:pPr>
    </w:p>
    <w:p w:rsidR="00335F56" w:rsidRPr="00EB6180" w:rsidRDefault="00335F56" w:rsidP="00D815A7">
      <w:pPr>
        <w:jc w:val="center"/>
        <w:rPr>
          <w:rFonts w:ascii="Times New Roman" w:hAnsi="Times New Roman" w:cs="Times New Roman"/>
          <w:sz w:val="28"/>
          <w:lang w:val="uk-UA"/>
        </w:rPr>
      </w:pPr>
    </w:p>
    <w:p w:rsidR="00D815A7" w:rsidRPr="00EB6180" w:rsidRDefault="00D815A7" w:rsidP="00D815A7">
      <w:pPr>
        <w:jc w:val="center"/>
        <w:rPr>
          <w:rFonts w:ascii="Times New Roman" w:hAnsi="Times New Roman" w:cs="Times New Roman"/>
          <w:sz w:val="28"/>
          <w:lang w:val="uk-UA"/>
        </w:rPr>
      </w:pPr>
    </w:p>
    <w:p w:rsidR="00335F56" w:rsidRPr="00EB6180" w:rsidRDefault="00083780" w:rsidP="00D815A7">
      <w:pPr>
        <w:jc w:val="center"/>
        <w:rPr>
          <w:rFonts w:ascii="Times New Roman" w:hAnsi="Times New Roman" w:cs="Times New Roman"/>
          <w:sz w:val="28"/>
          <w:lang w:val="uk-UA"/>
        </w:rPr>
      </w:pPr>
      <w:r>
        <w:rPr>
          <w:rFonts w:ascii="Times New Roman" w:hAnsi="Times New Roman" w:cs="Times New Roman"/>
          <w:noProof/>
          <w:sz w:val="28"/>
          <w:lang w:eastAsia="ru-RU"/>
        </w:rPr>
        <w:pict>
          <v:rect id="_x0000_s1026" style="position:absolute;left:0;text-align:left;margin-left:460.1pt;margin-top:11.1pt;width:35.25pt;height:48.75pt;z-index:251658240" strokecolor="white [3212]"/>
        </w:pict>
      </w:r>
      <w:r w:rsidR="00D815A7" w:rsidRPr="00EB6180">
        <w:rPr>
          <w:rFonts w:ascii="Times New Roman" w:hAnsi="Times New Roman" w:cs="Times New Roman"/>
          <w:sz w:val="28"/>
          <w:lang w:val="uk-UA"/>
        </w:rPr>
        <w:t>Київ 2011</w:t>
      </w:r>
    </w:p>
    <w:p w:rsidR="00D815A7" w:rsidRDefault="00335F56" w:rsidP="00D815A7">
      <w:pPr>
        <w:jc w:val="center"/>
        <w:rPr>
          <w:rFonts w:ascii="Times New Roman" w:hAnsi="Times New Roman" w:cs="Times New Roman"/>
          <w:b/>
          <w:sz w:val="28"/>
          <w:lang w:val="uk-UA"/>
        </w:rPr>
      </w:pPr>
      <w:r w:rsidRPr="00EB6180">
        <w:rPr>
          <w:rFonts w:ascii="Times New Roman" w:hAnsi="Times New Roman" w:cs="Times New Roman"/>
          <w:sz w:val="28"/>
          <w:lang w:val="uk-UA"/>
        </w:rPr>
        <w:br w:type="column"/>
      </w:r>
      <w:r w:rsidRPr="00EB6180">
        <w:rPr>
          <w:rFonts w:ascii="Times New Roman" w:hAnsi="Times New Roman" w:cs="Times New Roman"/>
          <w:b/>
          <w:sz w:val="28"/>
          <w:lang w:val="uk-UA"/>
        </w:rPr>
        <w:lastRenderedPageBreak/>
        <w:t>Зміст</w:t>
      </w:r>
    </w:p>
    <w:p w:rsidR="00083780" w:rsidRPr="00EB6180" w:rsidRDefault="00083780" w:rsidP="00D815A7">
      <w:pPr>
        <w:jc w:val="center"/>
        <w:rPr>
          <w:rFonts w:ascii="Times New Roman" w:hAnsi="Times New Roman" w:cs="Times New Roman"/>
          <w:b/>
          <w:sz w:val="28"/>
          <w:lang w:val="uk-UA"/>
        </w:rPr>
      </w:pPr>
    </w:p>
    <w:p w:rsidR="00335F56" w:rsidRPr="00083780" w:rsidRDefault="00335F56" w:rsidP="00083780">
      <w:pPr>
        <w:spacing w:before="120" w:after="120"/>
        <w:jc w:val="both"/>
        <w:rPr>
          <w:rFonts w:ascii="Times New Roman" w:hAnsi="Times New Roman" w:cs="Times New Roman"/>
          <w:sz w:val="28"/>
          <w:lang w:val="uk-UA"/>
        </w:rPr>
      </w:pPr>
      <w:r w:rsidRPr="00083780">
        <w:rPr>
          <w:rFonts w:ascii="Times New Roman" w:hAnsi="Times New Roman" w:cs="Times New Roman"/>
          <w:sz w:val="28"/>
          <w:lang w:val="uk-UA"/>
        </w:rPr>
        <w:t>ВСТУП</w:t>
      </w:r>
      <w:r w:rsidR="00083780">
        <w:rPr>
          <w:rFonts w:ascii="Times New Roman" w:hAnsi="Times New Roman" w:cs="Times New Roman"/>
          <w:sz w:val="28"/>
          <w:lang w:val="uk-UA"/>
        </w:rPr>
        <w:t>………………………………………………………………………….…….3</w:t>
      </w:r>
    </w:p>
    <w:p w:rsidR="00F46A62" w:rsidRPr="00083780" w:rsidRDefault="00361EF6" w:rsidP="00083780">
      <w:pPr>
        <w:pStyle w:val="a6"/>
        <w:numPr>
          <w:ilvl w:val="0"/>
          <w:numId w:val="2"/>
        </w:numPr>
        <w:spacing w:before="120" w:after="120"/>
        <w:ind w:left="0" w:firstLine="0"/>
        <w:jc w:val="both"/>
        <w:rPr>
          <w:rFonts w:ascii="Times New Roman" w:hAnsi="Times New Roman" w:cs="Times New Roman"/>
          <w:sz w:val="28"/>
          <w:lang w:val="uk-UA"/>
        </w:rPr>
      </w:pPr>
      <w:r w:rsidRPr="00083780">
        <w:rPr>
          <w:rFonts w:ascii="Times New Roman" w:hAnsi="Times New Roman" w:cs="Times New Roman"/>
          <w:sz w:val="28"/>
          <w:lang w:val="uk-UA"/>
        </w:rPr>
        <w:t>Система управління безпекою польотів</w:t>
      </w:r>
      <w:r w:rsidR="00083780">
        <w:rPr>
          <w:rFonts w:ascii="Times New Roman" w:hAnsi="Times New Roman" w:cs="Times New Roman"/>
          <w:sz w:val="28"/>
          <w:lang w:val="uk-UA"/>
        </w:rPr>
        <w:t>…………………………………….4</w:t>
      </w:r>
    </w:p>
    <w:p w:rsidR="00F46A62" w:rsidRPr="00083780" w:rsidRDefault="00F46A62" w:rsidP="00083780">
      <w:pPr>
        <w:pStyle w:val="a6"/>
        <w:numPr>
          <w:ilvl w:val="0"/>
          <w:numId w:val="2"/>
        </w:numPr>
        <w:spacing w:before="120" w:after="120"/>
        <w:ind w:left="0" w:firstLine="0"/>
        <w:jc w:val="both"/>
        <w:rPr>
          <w:rFonts w:ascii="Times New Roman" w:eastAsia="Calibri" w:hAnsi="Times New Roman" w:cs="Times New Roman"/>
          <w:sz w:val="28"/>
          <w:lang w:val="uk-UA"/>
        </w:rPr>
      </w:pPr>
      <w:r w:rsidRPr="00083780">
        <w:rPr>
          <w:rFonts w:ascii="Times New Roman" w:hAnsi="Times New Roman" w:cs="Times New Roman"/>
          <w:sz w:val="28"/>
          <w:lang w:val="uk-UA"/>
        </w:rPr>
        <w:t>Аналіз</w:t>
      </w:r>
      <w:r w:rsidRPr="00083780">
        <w:rPr>
          <w:rFonts w:ascii="Times New Roman" w:hAnsi="Times New Roman" w:cs="Times New Roman"/>
          <w:sz w:val="28"/>
          <w:szCs w:val="28"/>
          <w:lang w:val="uk-UA"/>
        </w:rPr>
        <w:t xml:space="preserve"> </w:t>
      </w:r>
      <w:r w:rsidRPr="00083780">
        <w:rPr>
          <w:rFonts w:ascii="Times New Roman" w:eastAsia="Calibri" w:hAnsi="Times New Roman" w:cs="Times New Roman"/>
          <w:sz w:val="28"/>
          <w:szCs w:val="28"/>
          <w:lang w:val="uk-UA"/>
        </w:rPr>
        <w:t>причин виникнення проблеми та обґрунтування необхідності її розв'язання</w:t>
      </w:r>
      <w:r w:rsidR="00083780">
        <w:rPr>
          <w:rFonts w:ascii="Times New Roman" w:eastAsia="Calibri" w:hAnsi="Times New Roman" w:cs="Times New Roman"/>
          <w:sz w:val="28"/>
          <w:szCs w:val="28"/>
          <w:lang w:val="uk-UA"/>
        </w:rPr>
        <w:t>………………………………………………………………………..…7</w:t>
      </w:r>
    </w:p>
    <w:p w:rsidR="00F46A62" w:rsidRPr="00083780" w:rsidRDefault="00F46A62" w:rsidP="00083780">
      <w:pPr>
        <w:pStyle w:val="a6"/>
        <w:numPr>
          <w:ilvl w:val="0"/>
          <w:numId w:val="2"/>
        </w:numPr>
        <w:spacing w:before="120" w:after="120"/>
        <w:ind w:left="0" w:firstLine="0"/>
        <w:jc w:val="both"/>
        <w:rPr>
          <w:rFonts w:ascii="Times New Roman" w:hAnsi="Times New Roman" w:cs="Times New Roman"/>
          <w:sz w:val="28"/>
          <w:lang w:val="uk-UA"/>
        </w:rPr>
      </w:pPr>
      <w:r w:rsidRPr="00083780">
        <w:rPr>
          <w:rFonts w:ascii="Times New Roman" w:hAnsi="Times New Roman" w:cs="Times New Roman"/>
          <w:sz w:val="28"/>
          <w:lang w:val="uk-UA"/>
        </w:rPr>
        <w:t>Аспекти безпеки польотів при обслуговуванні повітряного руху</w:t>
      </w:r>
      <w:r w:rsidR="00083780">
        <w:rPr>
          <w:rFonts w:ascii="Times New Roman" w:hAnsi="Times New Roman" w:cs="Times New Roman"/>
          <w:sz w:val="28"/>
          <w:lang w:val="uk-UA"/>
        </w:rPr>
        <w:t>………9</w:t>
      </w:r>
    </w:p>
    <w:p w:rsidR="00EB6180" w:rsidRPr="00083780" w:rsidRDefault="0072391A" w:rsidP="00083780">
      <w:pPr>
        <w:pStyle w:val="a6"/>
        <w:numPr>
          <w:ilvl w:val="0"/>
          <w:numId w:val="2"/>
        </w:numPr>
        <w:spacing w:before="120" w:after="120"/>
        <w:ind w:left="0" w:firstLine="0"/>
        <w:jc w:val="both"/>
        <w:rPr>
          <w:rFonts w:ascii="Times New Roman" w:hAnsi="Times New Roman" w:cs="Times New Roman"/>
          <w:sz w:val="28"/>
          <w:lang w:val="uk-UA"/>
        </w:rPr>
      </w:pPr>
      <w:r w:rsidRPr="00083780">
        <w:rPr>
          <w:rFonts w:ascii="Times New Roman" w:hAnsi="Times New Roman" w:cs="Times New Roman"/>
          <w:sz w:val="28"/>
          <w:lang w:val="uk-UA"/>
        </w:rPr>
        <w:t>Задачі менеджменту</w:t>
      </w:r>
      <w:r w:rsidR="00083780">
        <w:rPr>
          <w:rFonts w:ascii="Times New Roman" w:hAnsi="Times New Roman" w:cs="Times New Roman"/>
          <w:sz w:val="28"/>
          <w:lang w:val="uk-UA"/>
        </w:rPr>
        <w:t>………………………………….…………..………….12</w:t>
      </w:r>
    </w:p>
    <w:p w:rsidR="00EB6180" w:rsidRPr="00083780" w:rsidRDefault="00EB6180" w:rsidP="00083780">
      <w:pPr>
        <w:pStyle w:val="a6"/>
        <w:spacing w:before="120" w:after="120"/>
        <w:ind w:left="0"/>
        <w:jc w:val="both"/>
        <w:rPr>
          <w:rFonts w:ascii="Times New Roman" w:hAnsi="Times New Roman" w:cs="Times New Roman"/>
          <w:sz w:val="28"/>
          <w:lang w:val="uk-UA"/>
        </w:rPr>
      </w:pPr>
      <w:r w:rsidRPr="00083780">
        <w:rPr>
          <w:rFonts w:ascii="Times New Roman" w:hAnsi="Times New Roman" w:cs="Times New Roman"/>
          <w:sz w:val="28"/>
          <w:lang w:val="uk-UA"/>
        </w:rPr>
        <w:t>ВИСНОВОК</w:t>
      </w:r>
      <w:r w:rsidR="00083780">
        <w:rPr>
          <w:rFonts w:ascii="Times New Roman" w:hAnsi="Times New Roman" w:cs="Times New Roman"/>
          <w:sz w:val="28"/>
          <w:lang w:val="uk-UA"/>
        </w:rPr>
        <w:t>…………………………………………………………...……………13</w:t>
      </w:r>
    </w:p>
    <w:p w:rsidR="00335F56" w:rsidRPr="00EB6180" w:rsidRDefault="00335F56" w:rsidP="00365FAF">
      <w:pPr>
        <w:jc w:val="center"/>
        <w:rPr>
          <w:rFonts w:ascii="Times New Roman" w:hAnsi="Times New Roman" w:cs="Times New Roman"/>
          <w:b/>
          <w:sz w:val="28"/>
          <w:lang w:val="uk-UA"/>
        </w:rPr>
      </w:pPr>
      <w:r w:rsidRPr="00EB6180">
        <w:rPr>
          <w:rFonts w:ascii="Times New Roman" w:hAnsi="Times New Roman" w:cs="Times New Roman"/>
          <w:sz w:val="28"/>
          <w:lang w:val="uk-UA"/>
        </w:rPr>
        <w:br w:type="column"/>
      </w:r>
      <w:r w:rsidR="00365FAF" w:rsidRPr="00EB6180">
        <w:rPr>
          <w:rFonts w:ascii="Times New Roman" w:hAnsi="Times New Roman" w:cs="Times New Roman"/>
          <w:b/>
          <w:sz w:val="28"/>
          <w:lang w:val="uk-UA"/>
        </w:rPr>
        <w:lastRenderedPageBreak/>
        <w:t>ВСТУП</w:t>
      </w:r>
    </w:p>
    <w:p w:rsidR="00361EF6" w:rsidRPr="00EB6180" w:rsidRDefault="00361EF6" w:rsidP="00365FAF">
      <w:pPr>
        <w:jc w:val="center"/>
        <w:rPr>
          <w:rFonts w:ascii="Times New Roman" w:hAnsi="Times New Roman" w:cs="Times New Roman"/>
          <w:b/>
          <w:sz w:val="28"/>
          <w:lang w:val="uk-UA"/>
        </w:rPr>
      </w:pPr>
    </w:p>
    <w:p w:rsidR="00365FAF" w:rsidRPr="00EB6180" w:rsidRDefault="00365FAF" w:rsidP="00EB6180">
      <w:pPr>
        <w:spacing w:after="0" w:line="240" w:lineRule="auto"/>
        <w:ind w:firstLine="709"/>
        <w:jc w:val="both"/>
        <w:rPr>
          <w:rStyle w:val="apple-style-span"/>
          <w:rFonts w:ascii="Times New Roman" w:hAnsi="Times New Roman" w:cs="Times New Roman"/>
          <w:sz w:val="28"/>
          <w:szCs w:val="28"/>
          <w:lang w:val="uk-UA"/>
        </w:rPr>
      </w:pPr>
      <w:r w:rsidRPr="00EB6180">
        <w:rPr>
          <w:rStyle w:val="apple-style-span"/>
          <w:rFonts w:ascii="Times New Roman" w:hAnsi="Times New Roman" w:cs="Times New Roman"/>
          <w:sz w:val="28"/>
          <w:szCs w:val="28"/>
        </w:rPr>
        <w:t>Авіаперевезення сьогодні виконують більше однієї третини всіх перевезень міжнародних туристів у світі. За даними Всесвітньої Авіатранспортної Асоціації на межі століть загальні обсяги пасажироперевезень на міжнародних лініях наближається до 400 млн. пасажирів і понад 900 млн. на внутрішніх лініях.</w:t>
      </w:r>
    </w:p>
    <w:p w:rsidR="00EB6180" w:rsidRPr="00EB6180" w:rsidRDefault="00EB6180" w:rsidP="00EB6180">
      <w:pPr>
        <w:spacing w:after="0" w:line="240" w:lineRule="auto"/>
        <w:ind w:firstLine="709"/>
        <w:jc w:val="both"/>
        <w:rPr>
          <w:rStyle w:val="apple-style-span"/>
          <w:rFonts w:ascii="Times New Roman" w:hAnsi="Times New Roman" w:cs="Times New Roman"/>
          <w:sz w:val="28"/>
          <w:szCs w:val="28"/>
          <w:lang w:val="uk-UA"/>
        </w:rPr>
      </w:pPr>
    </w:p>
    <w:p w:rsidR="008C235A" w:rsidRPr="00EB6180" w:rsidRDefault="008C235A" w:rsidP="00EB6180">
      <w:pPr>
        <w:pStyle w:val="a4"/>
        <w:spacing w:after="0"/>
        <w:ind w:firstLine="709"/>
        <w:jc w:val="both"/>
        <w:rPr>
          <w:sz w:val="28"/>
          <w:szCs w:val="28"/>
          <w:lang w:val="uk-UA"/>
        </w:rPr>
      </w:pPr>
      <w:r w:rsidRPr="00EB6180">
        <w:rPr>
          <w:i/>
          <w:sz w:val="28"/>
          <w:szCs w:val="28"/>
          <w:lang w:val="uk-UA"/>
        </w:rPr>
        <w:t>Безпека польотів</w:t>
      </w:r>
      <w:r w:rsidRPr="00EB6180">
        <w:rPr>
          <w:sz w:val="28"/>
          <w:szCs w:val="28"/>
          <w:lang w:val="uk-UA"/>
        </w:rPr>
        <w:t xml:space="preserve"> – властивість авіаційної транспортної системи здійсн</w:t>
      </w:r>
      <w:r w:rsidRPr="00EB6180">
        <w:rPr>
          <w:sz w:val="28"/>
          <w:szCs w:val="28"/>
          <w:lang w:val="uk-UA"/>
        </w:rPr>
        <w:t>ю</w:t>
      </w:r>
      <w:r w:rsidRPr="00EB6180">
        <w:rPr>
          <w:sz w:val="28"/>
          <w:szCs w:val="28"/>
          <w:lang w:val="uk-UA"/>
        </w:rPr>
        <w:t>вати перевезення пасажирів і вантажу, а також інші види авіаційної діяльно</w:t>
      </w:r>
      <w:r w:rsidRPr="00EB6180">
        <w:rPr>
          <w:sz w:val="28"/>
          <w:szCs w:val="28"/>
          <w:lang w:val="uk-UA"/>
        </w:rPr>
        <w:t>с</w:t>
      </w:r>
      <w:r w:rsidRPr="00EB6180">
        <w:rPr>
          <w:sz w:val="28"/>
          <w:szCs w:val="28"/>
          <w:lang w:val="uk-UA"/>
        </w:rPr>
        <w:t>ті з прийнятним рівнем ризиків для життя і здоров’я людей, заподіяння шкоди н</w:t>
      </w:r>
      <w:r w:rsidRPr="00EB6180">
        <w:rPr>
          <w:sz w:val="28"/>
          <w:szCs w:val="28"/>
          <w:lang w:val="uk-UA"/>
        </w:rPr>
        <w:t>а</w:t>
      </w:r>
      <w:r w:rsidRPr="00EB6180">
        <w:rPr>
          <w:sz w:val="28"/>
          <w:szCs w:val="28"/>
          <w:lang w:val="uk-UA"/>
        </w:rPr>
        <w:t xml:space="preserve">вколишньому середовищу та спричинення матеріальних втрат. </w:t>
      </w:r>
    </w:p>
    <w:p w:rsidR="00EB6180" w:rsidRPr="00EB6180" w:rsidRDefault="00EB6180" w:rsidP="00EB6180">
      <w:pPr>
        <w:pStyle w:val="a4"/>
        <w:spacing w:after="0"/>
        <w:ind w:firstLine="709"/>
        <w:jc w:val="both"/>
        <w:rPr>
          <w:sz w:val="28"/>
          <w:szCs w:val="28"/>
          <w:lang w:val="uk-UA"/>
        </w:rPr>
      </w:pPr>
    </w:p>
    <w:p w:rsidR="00365FAF" w:rsidRPr="00EB6180" w:rsidRDefault="00365FAF" w:rsidP="00EB6180">
      <w:pPr>
        <w:spacing w:after="0" w:line="240" w:lineRule="auto"/>
        <w:ind w:firstLine="709"/>
        <w:jc w:val="both"/>
        <w:rPr>
          <w:rStyle w:val="apple-style-span"/>
          <w:rFonts w:ascii="Times New Roman" w:hAnsi="Times New Roman" w:cs="Times New Roman"/>
          <w:sz w:val="28"/>
          <w:szCs w:val="28"/>
          <w:lang w:val="uk-UA"/>
        </w:rPr>
      </w:pPr>
      <w:r w:rsidRPr="00EB6180">
        <w:rPr>
          <w:rFonts w:ascii="Times New Roman" w:eastAsia="Calibri" w:hAnsi="Times New Roman" w:cs="Times New Roman"/>
          <w:sz w:val="28"/>
          <w:szCs w:val="28"/>
          <w:lang w:val="uk-UA"/>
        </w:rPr>
        <w:t>Забезпечення безпеки польотів є пріоритетом діяльності авіаційного транспорту і невід'ємною складовою національної безпеки.</w:t>
      </w:r>
      <w:r w:rsidRPr="00EB6180">
        <w:rPr>
          <w:rStyle w:val="HTML"/>
          <w:rFonts w:ascii="Times New Roman" w:hAnsi="Times New Roman" w:cs="Times New Roman"/>
          <w:sz w:val="28"/>
          <w:szCs w:val="28"/>
          <w:lang w:val="uk-UA"/>
        </w:rPr>
        <w:t xml:space="preserve"> </w:t>
      </w:r>
      <w:r w:rsidRPr="00EB6180">
        <w:rPr>
          <w:rStyle w:val="apple-style-span"/>
          <w:rFonts w:ascii="Times New Roman" w:hAnsi="Times New Roman" w:cs="Times New Roman"/>
          <w:sz w:val="28"/>
          <w:szCs w:val="28"/>
        </w:rPr>
        <w:t>Цивільна авіація України активно інтегрується в ринок міжнародних перевезень пасажирів, вантажів та інших авіаційних послуг.</w:t>
      </w:r>
    </w:p>
    <w:p w:rsidR="00EB6180" w:rsidRPr="00EB6180" w:rsidRDefault="00EB6180" w:rsidP="00EB6180">
      <w:pPr>
        <w:spacing w:after="0" w:line="240" w:lineRule="auto"/>
        <w:ind w:firstLine="709"/>
        <w:jc w:val="both"/>
        <w:rPr>
          <w:rStyle w:val="apple-style-span"/>
          <w:rFonts w:ascii="Times New Roman" w:hAnsi="Times New Roman" w:cs="Times New Roman"/>
          <w:sz w:val="28"/>
          <w:szCs w:val="28"/>
          <w:lang w:val="uk-UA"/>
        </w:rPr>
      </w:pPr>
    </w:p>
    <w:p w:rsidR="006B38F5" w:rsidRPr="00EB6180" w:rsidRDefault="006B38F5" w:rsidP="005D7A2E">
      <w:pPr>
        <w:spacing w:after="0" w:line="240" w:lineRule="auto"/>
        <w:ind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Національний інтерес у розвитку цивільної авіації становить:</w:t>
      </w:r>
    </w:p>
    <w:p w:rsidR="006B38F5" w:rsidRPr="00EB6180" w:rsidRDefault="00B54E53" w:rsidP="005D7A2E">
      <w:pPr>
        <w:spacing w:after="0" w:line="240" w:lineRule="auto"/>
        <w:ind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 xml:space="preserve">• </w:t>
      </w:r>
      <w:r w:rsidR="006B38F5" w:rsidRPr="00EB6180">
        <w:rPr>
          <w:rFonts w:ascii="Times New Roman" w:hAnsi="Times New Roman" w:cs="Times New Roman"/>
          <w:sz w:val="28"/>
          <w:szCs w:val="28"/>
          <w:lang w:val="uk-UA"/>
        </w:rPr>
        <w:t>Збільшення доходів вітчизняних підприємств і податкових надходжень до бюджету.</w:t>
      </w:r>
    </w:p>
    <w:p w:rsidR="006B38F5" w:rsidRPr="00EB6180" w:rsidRDefault="00B54E53" w:rsidP="005D7A2E">
      <w:pPr>
        <w:spacing w:after="0" w:line="240" w:lineRule="auto"/>
        <w:ind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 xml:space="preserve">• </w:t>
      </w:r>
      <w:r w:rsidR="006B38F5" w:rsidRPr="00EB6180">
        <w:rPr>
          <w:rFonts w:ascii="Times New Roman" w:hAnsi="Times New Roman" w:cs="Times New Roman"/>
          <w:sz w:val="28"/>
          <w:szCs w:val="28"/>
          <w:lang w:val="uk-UA"/>
        </w:rPr>
        <w:t>Забезпечення надання населенню якісних послуг за оптимальними цінами.</w:t>
      </w:r>
    </w:p>
    <w:p w:rsidR="006B38F5" w:rsidRPr="00EB6180" w:rsidRDefault="006B38F5" w:rsidP="005D7A2E">
      <w:pPr>
        <w:spacing w:after="0" w:line="240" w:lineRule="auto"/>
        <w:ind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 Забезпечення національної безпеки у сфері пасажирських авіаційних перевезень.</w:t>
      </w:r>
    </w:p>
    <w:p w:rsidR="00EB6180" w:rsidRPr="00EB6180" w:rsidRDefault="00EB6180" w:rsidP="00EB6180">
      <w:pPr>
        <w:spacing w:after="0" w:line="240" w:lineRule="auto"/>
        <w:ind w:firstLine="709"/>
        <w:jc w:val="both"/>
        <w:rPr>
          <w:rFonts w:ascii="Times New Roman" w:hAnsi="Times New Roman" w:cs="Times New Roman"/>
          <w:sz w:val="28"/>
          <w:szCs w:val="28"/>
          <w:lang w:val="uk-UA"/>
        </w:rPr>
      </w:pPr>
    </w:p>
    <w:p w:rsidR="006B38F5" w:rsidRPr="00EB6180" w:rsidRDefault="006B38F5" w:rsidP="00EB6180">
      <w:pPr>
        <w:spacing w:after="0" w:line="240" w:lineRule="auto"/>
        <w:ind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Це одні з головних задач менеджменту.</w:t>
      </w:r>
      <w:r w:rsidR="00361EF6" w:rsidRPr="00EB6180">
        <w:rPr>
          <w:rFonts w:ascii="Times New Roman" w:hAnsi="Times New Roman" w:cs="Times New Roman"/>
          <w:sz w:val="28"/>
          <w:szCs w:val="28"/>
          <w:lang w:val="uk-UA"/>
        </w:rPr>
        <w:t xml:space="preserve"> І для їх здійснення потрібно постійно ставити цілі і добиватися їх шляхом використання невпинної праці, інтелекту та поведінки інших людей.</w:t>
      </w:r>
    </w:p>
    <w:p w:rsidR="00361EF6" w:rsidRPr="00EB6180" w:rsidRDefault="00361EF6" w:rsidP="006B38F5">
      <w:pPr>
        <w:spacing w:after="0" w:line="240" w:lineRule="auto"/>
        <w:ind w:firstLine="709"/>
        <w:jc w:val="both"/>
        <w:rPr>
          <w:rFonts w:ascii="Times New Roman" w:hAnsi="Times New Roman" w:cs="Times New Roman"/>
          <w:sz w:val="28"/>
          <w:szCs w:val="28"/>
          <w:lang w:val="uk-UA"/>
        </w:rPr>
      </w:pPr>
    </w:p>
    <w:p w:rsidR="00361EF6" w:rsidRPr="00EB6180" w:rsidRDefault="00361EF6" w:rsidP="00083780">
      <w:pPr>
        <w:pStyle w:val="a6"/>
        <w:numPr>
          <w:ilvl w:val="0"/>
          <w:numId w:val="1"/>
        </w:numPr>
        <w:spacing w:after="0" w:line="240" w:lineRule="auto"/>
        <w:ind w:left="0" w:firstLine="567"/>
        <w:jc w:val="both"/>
        <w:rPr>
          <w:rFonts w:ascii="Times New Roman" w:hAnsi="Times New Roman" w:cs="Times New Roman"/>
          <w:b/>
          <w:sz w:val="28"/>
          <w:szCs w:val="28"/>
          <w:lang w:val="uk-UA"/>
        </w:rPr>
      </w:pPr>
      <w:r w:rsidRPr="00EB6180">
        <w:rPr>
          <w:rFonts w:ascii="Times New Roman" w:hAnsi="Times New Roman" w:cs="Times New Roman"/>
          <w:sz w:val="28"/>
          <w:szCs w:val="28"/>
          <w:lang w:val="uk-UA"/>
        </w:rPr>
        <w:br w:type="column"/>
      </w:r>
      <w:r w:rsidRPr="00EB6180">
        <w:rPr>
          <w:rFonts w:ascii="Times New Roman" w:hAnsi="Times New Roman" w:cs="Times New Roman"/>
          <w:b/>
          <w:sz w:val="28"/>
          <w:szCs w:val="28"/>
          <w:lang w:val="uk-UA"/>
        </w:rPr>
        <w:lastRenderedPageBreak/>
        <w:t>Система управління безпекою польотів</w:t>
      </w:r>
      <w:r w:rsidR="0072391A" w:rsidRPr="00EB6180">
        <w:rPr>
          <w:rFonts w:ascii="Times New Roman" w:hAnsi="Times New Roman" w:cs="Times New Roman"/>
          <w:b/>
          <w:sz w:val="28"/>
          <w:szCs w:val="28"/>
          <w:lang w:val="uk-UA"/>
        </w:rPr>
        <w:t>.</w:t>
      </w:r>
    </w:p>
    <w:p w:rsidR="00361EF6" w:rsidRPr="00EB6180" w:rsidRDefault="00361EF6" w:rsidP="006B38F5">
      <w:pPr>
        <w:spacing w:after="0" w:line="240" w:lineRule="auto"/>
        <w:ind w:firstLine="709"/>
        <w:jc w:val="both"/>
        <w:rPr>
          <w:rFonts w:ascii="Times New Roman" w:hAnsi="Times New Roman" w:cs="Times New Roman"/>
          <w:sz w:val="28"/>
          <w:szCs w:val="28"/>
          <w:lang w:val="uk-UA"/>
        </w:rPr>
      </w:pPr>
    </w:p>
    <w:p w:rsidR="008C235A" w:rsidRPr="00EB6180" w:rsidRDefault="008C235A" w:rsidP="005D1693">
      <w:pPr>
        <w:spacing w:after="0" w:line="240" w:lineRule="auto"/>
        <w:ind w:firstLine="709"/>
        <w:jc w:val="both"/>
        <w:rPr>
          <w:rFonts w:ascii="Times New Roman" w:eastAsia="Calibri" w:hAnsi="Times New Roman" w:cs="Times New Roman"/>
          <w:sz w:val="28"/>
          <w:szCs w:val="28"/>
          <w:lang w:val="uk-UA"/>
        </w:rPr>
      </w:pPr>
      <w:r w:rsidRPr="00EB6180">
        <w:rPr>
          <w:rFonts w:ascii="Times New Roman" w:eastAsia="Calibri" w:hAnsi="Times New Roman" w:cs="Times New Roman"/>
          <w:sz w:val="28"/>
          <w:szCs w:val="28"/>
          <w:lang w:val="uk-UA"/>
        </w:rPr>
        <w:t>Відповідно до Конвенції про міжнародну цивільну авіацію Україна як член Міжнародної організації цивільної авіації (ІКАО) повинна дотримуватись установлених цією організацією стандартів, згідно з якими кожна держава - член ІКАО зобов'язана розробити і виконати національну програму безпеки польотів, а суб'єкти авіаційної діяльності - впровадити систему управління безпекою польотів.</w:t>
      </w:r>
    </w:p>
    <w:p w:rsidR="00EB6180" w:rsidRPr="00EB6180" w:rsidRDefault="00EB6180" w:rsidP="005D1693">
      <w:pPr>
        <w:spacing w:after="0" w:line="240" w:lineRule="auto"/>
        <w:ind w:firstLine="709"/>
        <w:jc w:val="both"/>
        <w:rPr>
          <w:rFonts w:ascii="Times New Roman" w:hAnsi="Times New Roman" w:cs="Times New Roman"/>
          <w:sz w:val="28"/>
          <w:szCs w:val="28"/>
          <w:lang w:val="uk-UA"/>
        </w:rPr>
      </w:pPr>
    </w:p>
    <w:p w:rsidR="0088149B" w:rsidRPr="00EB6180" w:rsidRDefault="0088149B" w:rsidP="005D1693">
      <w:pPr>
        <w:pStyle w:val="a40"/>
        <w:spacing w:before="0" w:beforeAutospacing="0" w:after="0" w:afterAutospacing="0"/>
        <w:ind w:firstLine="709"/>
        <w:jc w:val="both"/>
        <w:rPr>
          <w:sz w:val="28"/>
          <w:szCs w:val="28"/>
          <w:lang w:val="uk-UA"/>
        </w:rPr>
      </w:pPr>
      <w:r w:rsidRPr="00EB6180">
        <w:rPr>
          <w:sz w:val="28"/>
          <w:szCs w:val="28"/>
          <w:lang w:val="uk-UA"/>
        </w:rPr>
        <w:t>Система управління безпекою польотів - це сукупність заходів із застосування єдиного підходу до управління безпекою польотів, що передбачає оптимізацію організаційної структури, розподіл відповідальності між органами державної влади та суб'єктами авіаційної діяльності, визначення політики та експлуатаційних процедур щодо забезпечення безпеки польотів. В основі управління безпекою польотів лежить системний підхід до виявлення і усунення джерел небезпеки та здійснення контролю за ризиками для забезпечення безпеки польотів з метою мінімізації людських втрат, матеріальних, фінансових, екологічних та соціальних збитків.</w:t>
      </w:r>
    </w:p>
    <w:p w:rsidR="00EB6180" w:rsidRPr="00EB6180" w:rsidRDefault="00EB6180" w:rsidP="005D1693">
      <w:pPr>
        <w:pStyle w:val="a40"/>
        <w:spacing w:before="0" w:beforeAutospacing="0" w:after="0" w:afterAutospacing="0"/>
        <w:ind w:firstLine="709"/>
        <w:jc w:val="both"/>
        <w:rPr>
          <w:sz w:val="28"/>
          <w:szCs w:val="28"/>
          <w:lang w:val="uk-UA"/>
        </w:rPr>
      </w:pPr>
    </w:p>
    <w:p w:rsidR="00DA3871" w:rsidRPr="00EB6180" w:rsidRDefault="0088149B" w:rsidP="005D1693">
      <w:pPr>
        <w:spacing w:after="0" w:line="240" w:lineRule="auto"/>
        <w:ind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Р</w:t>
      </w:r>
      <w:r w:rsidR="00DA3871" w:rsidRPr="00EB6180">
        <w:rPr>
          <w:rFonts w:ascii="Times New Roman" w:hAnsi="Times New Roman" w:cs="Times New Roman"/>
          <w:sz w:val="28"/>
          <w:szCs w:val="28"/>
          <w:lang w:val="uk-UA"/>
        </w:rPr>
        <w:t>обот</w:t>
      </w:r>
      <w:r w:rsidRPr="00EB6180">
        <w:rPr>
          <w:rFonts w:ascii="Times New Roman" w:hAnsi="Times New Roman" w:cs="Times New Roman"/>
          <w:sz w:val="28"/>
          <w:szCs w:val="28"/>
          <w:lang w:val="uk-UA"/>
        </w:rPr>
        <w:t>а</w:t>
      </w:r>
      <w:r w:rsidR="00DA3871" w:rsidRPr="00EB6180">
        <w:rPr>
          <w:rFonts w:ascii="Times New Roman" w:hAnsi="Times New Roman" w:cs="Times New Roman"/>
          <w:sz w:val="28"/>
          <w:szCs w:val="28"/>
          <w:lang w:val="uk-UA"/>
        </w:rPr>
        <w:t xml:space="preserve"> системи</w:t>
      </w:r>
      <w:r w:rsidRPr="00EB6180">
        <w:rPr>
          <w:rFonts w:ascii="Times New Roman" w:hAnsi="Times New Roman" w:cs="Times New Roman"/>
          <w:sz w:val="28"/>
          <w:szCs w:val="28"/>
          <w:lang w:val="uk-UA"/>
        </w:rPr>
        <w:t xml:space="preserve"> </w:t>
      </w:r>
      <w:r w:rsidR="00DA3871" w:rsidRPr="00EB6180">
        <w:rPr>
          <w:rFonts w:ascii="Times New Roman" w:hAnsi="Times New Roman" w:cs="Times New Roman"/>
          <w:sz w:val="28"/>
          <w:szCs w:val="28"/>
          <w:lang w:val="uk-UA"/>
        </w:rPr>
        <w:t>управління безпекою польотів</w:t>
      </w:r>
      <w:r w:rsidRPr="00EB6180">
        <w:rPr>
          <w:rFonts w:ascii="Times New Roman" w:hAnsi="Times New Roman" w:cs="Times New Roman"/>
          <w:sz w:val="28"/>
          <w:szCs w:val="28"/>
          <w:lang w:val="uk-UA"/>
        </w:rPr>
        <w:t xml:space="preserve"> має бути ефективною.</w:t>
      </w:r>
      <w:r w:rsidR="00DA3871" w:rsidRPr="00EB6180">
        <w:rPr>
          <w:rFonts w:ascii="Times New Roman" w:hAnsi="Times New Roman" w:cs="Times New Roman"/>
          <w:sz w:val="28"/>
          <w:szCs w:val="28"/>
          <w:lang w:val="uk-UA"/>
        </w:rPr>
        <w:t xml:space="preserve"> Виявлення джерел небезпеки є найважливішим</w:t>
      </w:r>
      <w:r w:rsidRPr="00EB6180">
        <w:rPr>
          <w:rFonts w:ascii="Times New Roman" w:hAnsi="Times New Roman" w:cs="Times New Roman"/>
          <w:sz w:val="28"/>
          <w:szCs w:val="28"/>
          <w:lang w:val="uk-UA"/>
        </w:rPr>
        <w:t xml:space="preserve"> </w:t>
      </w:r>
      <w:r w:rsidR="00DA3871" w:rsidRPr="00EB6180">
        <w:rPr>
          <w:rFonts w:ascii="Times New Roman" w:hAnsi="Times New Roman" w:cs="Times New Roman"/>
          <w:sz w:val="28"/>
          <w:szCs w:val="28"/>
          <w:lang w:val="uk-UA"/>
        </w:rPr>
        <w:t>першим кроком у системі управління безпекою польотів. Слід виявити кожне з</w:t>
      </w:r>
      <w:r w:rsidRPr="00EB6180">
        <w:rPr>
          <w:rFonts w:ascii="Times New Roman" w:hAnsi="Times New Roman" w:cs="Times New Roman"/>
          <w:sz w:val="28"/>
          <w:szCs w:val="28"/>
          <w:lang w:val="uk-UA"/>
        </w:rPr>
        <w:t xml:space="preserve"> </w:t>
      </w:r>
      <w:r w:rsidR="00DA3871" w:rsidRPr="00EB6180">
        <w:rPr>
          <w:rFonts w:ascii="Times New Roman" w:hAnsi="Times New Roman" w:cs="Times New Roman"/>
          <w:sz w:val="28"/>
          <w:szCs w:val="28"/>
          <w:lang w:val="uk-UA"/>
        </w:rPr>
        <w:t>джерел небезпеки і надати їм ступінь пріоритетності.  Така оцінка вимагає</w:t>
      </w:r>
      <w:r w:rsidRPr="00EB6180">
        <w:rPr>
          <w:rFonts w:ascii="Times New Roman" w:hAnsi="Times New Roman" w:cs="Times New Roman"/>
          <w:sz w:val="28"/>
          <w:szCs w:val="28"/>
          <w:lang w:val="uk-UA"/>
        </w:rPr>
        <w:t xml:space="preserve"> </w:t>
      </w:r>
      <w:r w:rsidR="00DA3871" w:rsidRPr="00EB6180">
        <w:rPr>
          <w:rFonts w:ascii="Times New Roman" w:hAnsi="Times New Roman" w:cs="Times New Roman"/>
          <w:sz w:val="28"/>
          <w:szCs w:val="28"/>
          <w:lang w:val="uk-UA"/>
        </w:rPr>
        <w:t>узагальнення та аналізу всіх існуючих даних. Надалі ці дані оцінюються, щоб</w:t>
      </w:r>
      <w:r w:rsidRPr="00EB6180">
        <w:rPr>
          <w:rFonts w:ascii="Times New Roman" w:hAnsi="Times New Roman" w:cs="Times New Roman"/>
          <w:sz w:val="28"/>
          <w:szCs w:val="28"/>
          <w:lang w:val="uk-UA"/>
        </w:rPr>
        <w:t xml:space="preserve"> </w:t>
      </w:r>
      <w:r w:rsidR="00DA3871" w:rsidRPr="00EB6180">
        <w:rPr>
          <w:rFonts w:ascii="Times New Roman" w:hAnsi="Times New Roman" w:cs="Times New Roman"/>
          <w:sz w:val="28"/>
          <w:szCs w:val="28"/>
          <w:lang w:val="uk-UA"/>
        </w:rPr>
        <w:t>визначити рівень небезпеки.  Такий аналіз інформації вимагає використання</w:t>
      </w:r>
      <w:r w:rsidRPr="00EB6180">
        <w:rPr>
          <w:rFonts w:ascii="Times New Roman" w:hAnsi="Times New Roman" w:cs="Times New Roman"/>
          <w:sz w:val="28"/>
          <w:szCs w:val="28"/>
          <w:lang w:val="uk-UA"/>
        </w:rPr>
        <w:t xml:space="preserve"> </w:t>
      </w:r>
      <w:r w:rsidR="00DA3871" w:rsidRPr="00EB6180">
        <w:rPr>
          <w:rFonts w:ascii="Times New Roman" w:hAnsi="Times New Roman" w:cs="Times New Roman"/>
          <w:sz w:val="28"/>
          <w:szCs w:val="28"/>
          <w:lang w:val="uk-UA"/>
        </w:rPr>
        <w:t xml:space="preserve">відповідних методів та методик. </w:t>
      </w:r>
    </w:p>
    <w:p w:rsidR="0088149B" w:rsidRPr="00EB6180" w:rsidRDefault="0088149B" w:rsidP="00083780">
      <w:pPr>
        <w:spacing w:after="0" w:line="240" w:lineRule="auto"/>
        <w:jc w:val="center"/>
        <w:rPr>
          <w:rFonts w:ascii="Times New Roman" w:hAnsi="Times New Roman" w:cs="Times New Roman"/>
          <w:sz w:val="28"/>
          <w:szCs w:val="28"/>
          <w:lang w:val="uk-UA"/>
        </w:rPr>
      </w:pPr>
      <w:r w:rsidRPr="00EB6180">
        <w:rPr>
          <w:rFonts w:ascii="Times New Roman" w:hAnsi="Times New Roman" w:cs="Times New Roman"/>
          <w:noProof/>
          <w:sz w:val="28"/>
          <w:szCs w:val="28"/>
          <w:lang w:eastAsia="ru-RU"/>
        </w:rPr>
        <w:drawing>
          <wp:inline distT="0" distB="0" distL="0" distR="0">
            <wp:extent cx="4210050" cy="3648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0050" cy="3648075"/>
                    </a:xfrm>
                    <a:prstGeom prst="rect">
                      <a:avLst/>
                    </a:prstGeom>
                    <a:noFill/>
                    <a:ln w="9525">
                      <a:noFill/>
                      <a:miter lim="800000"/>
                      <a:headEnd/>
                      <a:tailEnd/>
                    </a:ln>
                  </pic:spPr>
                </pic:pic>
              </a:graphicData>
            </a:graphic>
          </wp:inline>
        </w:drawing>
      </w:r>
    </w:p>
    <w:p w:rsidR="00DA3871" w:rsidRPr="00EB6180" w:rsidRDefault="00DA3871" w:rsidP="00083780">
      <w:pPr>
        <w:spacing w:after="0" w:line="240" w:lineRule="auto"/>
        <w:jc w:val="center"/>
        <w:rPr>
          <w:rFonts w:ascii="Times New Roman" w:hAnsi="Times New Roman" w:cs="Times New Roman"/>
          <w:sz w:val="28"/>
          <w:szCs w:val="28"/>
          <w:lang w:val="uk-UA"/>
        </w:rPr>
      </w:pPr>
      <w:r w:rsidRPr="00EB6180">
        <w:rPr>
          <w:rFonts w:ascii="Times New Roman" w:hAnsi="Times New Roman" w:cs="Times New Roman"/>
          <w:sz w:val="28"/>
          <w:szCs w:val="28"/>
          <w:lang w:val="uk-UA"/>
        </w:rPr>
        <w:t>Рис.1. Цикл заходів щодо підвищення безпеки</w:t>
      </w:r>
    </w:p>
    <w:p w:rsidR="0088149B" w:rsidRPr="00EB6180" w:rsidRDefault="0088149B" w:rsidP="005D1693">
      <w:pPr>
        <w:spacing w:after="0" w:line="240" w:lineRule="auto"/>
        <w:ind w:firstLine="709"/>
        <w:jc w:val="both"/>
        <w:rPr>
          <w:rFonts w:ascii="Times New Roman" w:hAnsi="Times New Roman" w:cs="Times New Roman"/>
          <w:sz w:val="28"/>
          <w:szCs w:val="28"/>
          <w:lang w:val="uk-UA"/>
        </w:rPr>
      </w:pPr>
    </w:p>
    <w:p w:rsidR="0088149B" w:rsidRPr="00EB6180" w:rsidRDefault="0088149B" w:rsidP="005D1693">
      <w:pPr>
        <w:pStyle w:val="a40"/>
        <w:spacing w:before="0" w:beforeAutospacing="0" w:after="0" w:afterAutospacing="0"/>
        <w:ind w:firstLine="709"/>
        <w:jc w:val="both"/>
        <w:rPr>
          <w:sz w:val="28"/>
          <w:szCs w:val="28"/>
          <w:lang w:val="uk-UA"/>
        </w:rPr>
      </w:pPr>
      <w:r w:rsidRPr="00EB6180">
        <w:rPr>
          <w:sz w:val="28"/>
          <w:szCs w:val="28"/>
          <w:lang w:val="uk-UA"/>
        </w:rPr>
        <w:lastRenderedPageBreak/>
        <w:t>Для підвищення рівня забезпечення безпеки польотів органи державної влади та суб'єкти авіаційної діяльності повинні вжити ефективних заходів для впровадження системи управління безпекою польотів згідно з вимогами ІКАО, Європейського агентства з безпеки польотів та Європейської організації з безпеки аеронавігації (Євроконтроль).</w:t>
      </w:r>
    </w:p>
    <w:p w:rsidR="00EB6180" w:rsidRPr="00EB6180" w:rsidRDefault="00EB6180" w:rsidP="005D1693">
      <w:pPr>
        <w:pStyle w:val="a40"/>
        <w:spacing w:before="0" w:beforeAutospacing="0" w:after="0" w:afterAutospacing="0"/>
        <w:ind w:firstLine="709"/>
        <w:jc w:val="both"/>
        <w:rPr>
          <w:sz w:val="28"/>
          <w:szCs w:val="28"/>
          <w:lang w:val="uk-UA"/>
        </w:rPr>
      </w:pPr>
    </w:p>
    <w:p w:rsidR="0088149B" w:rsidRPr="00EB6180" w:rsidRDefault="0088149B" w:rsidP="005D1693">
      <w:pPr>
        <w:spacing w:after="0" w:line="240" w:lineRule="auto"/>
        <w:ind w:firstLine="709"/>
        <w:jc w:val="both"/>
        <w:rPr>
          <w:rFonts w:ascii="Times New Roman" w:hAnsi="Times New Roman" w:cs="Times New Roman"/>
          <w:sz w:val="28"/>
          <w:lang w:val="uk-UA"/>
        </w:rPr>
      </w:pPr>
      <w:r w:rsidRPr="00EB6180">
        <w:rPr>
          <w:rFonts w:ascii="Times New Roman" w:eastAsia="Calibri" w:hAnsi="Times New Roman" w:cs="Times New Roman"/>
          <w:sz w:val="28"/>
          <w:lang w:val="uk-UA"/>
        </w:rPr>
        <w:t>Метою СУБП на аеродромі є забезпечення нормованих рівнів безпеки польотів ПС в зоні аеродрому.</w:t>
      </w:r>
    </w:p>
    <w:p w:rsidR="00F46A62" w:rsidRPr="00EB6180" w:rsidRDefault="00F46A62" w:rsidP="005D1693">
      <w:pPr>
        <w:pStyle w:val="a4"/>
        <w:keepLines/>
        <w:spacing w:after="0"/>
        <w:ind w:firstLine="709"/>
        <w:jc w:val="both"/>
        <w:rPr>
          <w:sz w:val="28"/>
          <w:u w:val="single"/>
          <w:lang w:val="uk-UA"/>
        </w:rPr>
      </w:pPr>
    </w:p>
    <w:p w:rsidR="0088149B" w:rsidRPr="00EB6180" w:rsidRDefault="0088149B" w:rsidP="005D1693">
      <w:pPr>
        <w:pStyle w:val="a4"/>
        <w:keepLines/>
        <w:spacing w:after="0"/>
        <w:ind w:firstLine="709"/>
        <w:jc w:val="both"/>
        <w:rPr>
          <w:sz w:val="28"/>
          <w:u w:val="single"/>
          <w:lang w:val="uk-UA"/>
        </w:rPr>
      </w:pPr>
      <w:r w:rsidRPr="00EB6180">
        <w:rPr>
          <w:sz w:val="28"/>
          <w:u w:val="single"/>
          <w:lang w:val="uk-UA"/>
        </w:rPr>
        <w:t>Основними задачами СУБП на аеродромі є:</w:t>
      </w:r>
    </w:p>
    <w:p w:rsidR="0088149B" w:rsidRPr="00EB6180" w:rsidRDefault="0088149B" w:rsidP="005D1693">
      <w:pPr>
        <w:pStyle w:val="a4"/>
        <w:keepLines/>
        <w:numPr>
          <w:ilvl w:val="0"/>
          <w:numId w:val="3"/>
        </w:numPr>
        <w:spacing w:after="0"/>
        <w:ind w:left="0" w:firstLine="709"/>
        <w:jc w:val="both"/>
        <w:rPr>
          <w:sz w:val="28"/>
          <w:lang w:val="uk-UA"/>
        </w:rPr>
      </w:pPr>
      <w:r w:rsidRPr="00EB6180">
        <w:rPr>
          <w:sz w:val="28"/>
          <w:lang w:val="uk-UA"/>
        </w:rPr>
        <w:t>Визначення рівнів безпеки польотів для всіх видів діяльності аеро</w:t>
      </w:r>
      <w:r w:rsidRPr="00EB6180">
        <w:rPr>
          <w:sz w:val="28"/>
          <w:lang w:val="uk-UA"/>
        </w:rPr>
        <w:t>д</w:t>
      </w:r>
      <w:r w:rsidRPr="00EB6180">
        <w:rPr>
          <w:sz w:val="28"/>
          <w:lang w:val="uk-UA"/>
        </w:rPr>
        <w:t>рому, пов’язаних з технологічним процесом забезпечення польотів ПС.</w:t>
      </w:r>
    </w:p>
    <w:p w:rsidR="0088149B" w:rsidRPr="00EB6180" w:rsidRDefault="0088149B" w:rsidP="005D1693">
      <w:pPr>
        <w:pStyle w:val="a4"/>
        <w:keepLines/>
        <w:numPr>
          <w:ilvl w:val="0"/>
          <w:numId w:val="3"/>
        </w:numPr>
        <w:spacing w:after="0"/>
        <w:ind w:left="0" w:firstLine="709"/>
        <w:jc w:val="both"/>
        <w:rPr>
          <w:sz w:val="28"/>
          <w:lang w:val="uk-UA"/>
        </w:rPr>
      </w:pPr>
      <w:r w:rsidRPr="00EB6180">
        <w:rPr>
          <w:sz w:val="28"/>
          <w:lang w:val="uk-UA"/>
        </w:rPr>
        <w:t>Встановлення нормованих значень щодо рівнів безпеки польотів на аеродромі з урахуванням його фізичних, кліматичних, технічних та інших інд</w:t>
      </w:r>
      <w:r w:rsidRPr="00EB6180">
        <w:rPr>
          <w:sz w:val="28"/>
          <w:lang w:val="uk-UA"/>
        </w:rPr>
        <w:t>и</w:t>
      </w:r>
      <w:r w:rsidRPr="00EB6180">
        <w:rPr>
          <w:sz w:val="28"/>
          <w:lang w:val="uk-UA"/>
        </w:rPr>
        <w:t>відуальних особливостей на підставі нормованого рівня безпеки польотів, що затверджений державним повноважним органом.</w:t>
      </w:r>
    </w:p>
    <w:p w:rsidR="0088149B" w:rsidRPr="00EB6180" w:rsidRDefault="0088149B" w:rsidP="005D1693">
      <w:pPr>
        <w:pStyle w:val="a4"/>
        <w:keepLines/>
        <w:numPr>
          <w:ilvl w:val="0"/>
          <w:numId w:val="3"/>
        </w:numPr>
        <w:spacing w:after="0"/>
        <w:ind w:left="0" w:firstLine="709"/>
        <w:jc w:val="both"/>
        <w:rPr>
          <w:sz w:val="28"/>
          <w:lang w:val="uk-UA"/>
        </w:rPr>
      </w:pPr>
      <w:r w:rsidRPr="00EB6180">
        <w:rPr>
          <w:sz w:val="28"/>
          <w:lang w:val="uk-UA"/>
        </w:rPr>
        <w:t>Оцінка рівнів безпеки польотів на аеродромі за певний період.</w:t>
      </w:r>
    </w:p>
    <w:p w:rsidR="0088149B" w:rsidRPr="00EB6180" w:rsidRDefault="0088149B" w:rsidP="005D1693">
      <w:pPr>
        <w:pStyle w:val="a4"/>
        <w:keepLines/>
        <w:numPr>
          <w:ilvl w:val="0"/>
          <w:numId w:val="3"/>
        </w:numPr>
        <w:spacing w:after="0"/>
        <w:ind w:left="0" w:firstLine="709"/>
        <w:jc w:val="both"/>
        <w:rPr>
          <w:sz w:val="28"/>
          <w:lang w:val="uk-UA"/>
        </w:rPr>
      </w:pPr>
      <w:r w:rsidRPr="00EB6180">
        <w:rPr>
          <w:sz w:val="28"/>
          <w:lang w:val="uk-UA"/>
        </w:rPr>
        <w:t>Аналіз і прогнозування рівня безпеки польотів на аеродромі.</w:t>
      </w:r>
    </w:p>
    <w:p w:rsidR="0088149B" w:rsidRPr="00EB6180" w:rsidRDefault="0088149B" w:rsidP="005D1693">
      <w:pPr>
        <w:pStyle w:val="a4"/>
        <w:keepLines/>
        <w:numPr>
          <w:ilvl w:val="0"/>
          <w:numId w:val="3"/>
        </w:numPr>
        <w:spacing w:after="0"/>
        <w:ind w:left="0" w:firstLine="709"/>
        <w:jc w:val="both"/>
        <w:rPr>
          <w:sz w:val="28"/>
          <w:lang w:val="uk-UA"/>
        </w:rPr>
      </w:pPr>
      <w:r w:rsidRPr="00EB6180">
        <w:rPr>
          <w:sz w:val="28"/>
          <w:lang w:val="uk-UA"/>
        </w:rPr>
        <w:t>Контроль та забезпечення нормованих значень рівнів безпеки поль</w:t>
      </w:r>
      <w:r w:rsidRPr="00EB6180">
        <w:rPr>
          <w:sz w:val="28"/>
          <w:lang w:val="uk-UA"/>
        </w:rPr>
        <w:t>о</w:t>
      </w:r>
      <w:r w:rsidRPr="00EB6180">
        <w:rPr>
          <w:sz w:val="28"/>
          <w:lang w:val="uk-UA"/>
        </w:rPr>
        <w:t>тів на аеродромах.</w:t>
      </w:r>
    </w:p>
    <w:p w:rsidR="0088149B" w:rsidRPr="00EB6180" w:rsidRDefault="0088149B" w:rsidP="005D1693">
      <w:pPr>
        <w:pStyle w:val="a4"/>
        <w:keepLines/>
        <w:numPr>
          <w:ilvl w:val="0"/>
          <w:numId w:val="3"/>
        </w:numPr>
        <w:spacing w:after="0"/>
        <w:ind w:left="0" w:firstLine="709"/>
        <w:jc w:val="both"/>
        <w:rPr>
          <w:sz w:val="28"/>
          <w:lang w:val="uk-UA"/>
        </w:rPr>
      </w:pPr>
      <w:r w:rsidRPr="00EB6180">
        <w:rPr>
          <w:sz w:val="28"/>
          <w:lang w:val="uk-UA"/>
        </w:rPr>
        <w:t>Розслідування авіаційних подій та інцидентів з метою виявлення факторів, що сприяли їх появі, та запобігання виникнення цих факторів у майбу</w:t>
      </w:r>
      <w:r w:rsidRPr="00EB6180">
        <w:rPr>
          <w:sz w:val="28"/>
          <w:lang w:val="uk-UA"/>
        </w:rPr>
        <w:t>т</w:t>
      </w:r>
      <w:r w:rsidRPr="00EB6180">
        <w:rPr>
          <w:sz w:val="28"/>
          <w:lang w:val="uk-UA"/>
        </w:rPr>
        <w:t>ньому.</w:t>
      </w:r>
    </w:p>
    <w:p w:rsidR="00F46A62" w:rsidRPr="00EB6180" w:rsidRDefault="00F46A62" w:rsidP="005D1693">
      <w:pPr>
        <w:spacing w:after="0" w:line="240" w:lineRule="auto"/>
        <w:ind w:firstLine="709"/>
        <w:jc w:val="both"/>
        <w:rPr>
          <w:rFonts w:ascii="Times New Roman" w:eastAsia="Times New Roman" w:hAnsi="Times New Roman" w:cs="Times New Roman"/>
          <w:sz w:val="28"/>
          <w:szCs w:val="28"/>
          <w:u w:val="single"/>
          <w:lang w:val="uk-UA" w:eastAsia="ru-RU"/>
        </w:rPr>
      </w:pP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u w:val="single"/>
          <w:lang w:eastAsia="ru-RU"/>
        </w:rPr>
      </w:pPr>
      <w:r w:rsidRPr="00B54E53">
        <w:rPr>
          <w:rFonts w:ascii="Times New Roman" w:eastAsia="Times New Roman" w:hAnsi="Times New Roman" w:cs="Times New Roman"/>
          <w:sz w:val="28"/>
          <w:szCs w:val="28"/>
          <w:u w:val="single"/>
          <w:lang w:eastAsia="ru-RU"/>
        </w:rPr>
        <w:t>Впровадження системи управління безпекою польотів передбачає наступні етапи:</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1.</w:t>
      </w:r>
      <w:r w:rsidRPr="00B54E53">
        <w:rPr>
          <w:rFonts w:ascii="Times New Roman" w:eastAsia="Times New Roman" w:hAnsi="Times New Roman" w:cs="Times New Roman"/>
          <w:sz w:val="28"/>
          <w:szCs w:val="28"/>
          <w:lang w:eastAsia="ru-RU"/>
        </w:rPr>
        <w:t xml:space="preserve"> Планування</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На цьому етапі необхідно розробити стратегію та план реалізації вимог до системи управління безпекою польотів та ієрархію відповідальності за її впровадженням;</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2.</w:t>
      </w:r>
      <w:r w:rsidRPr="00B54E53">
        <w:rPr>
          <w:rFonts w:ascii="Times New Roman" w:eastAsia="Times New Roman" w:hAnsi="Times New Roman" w:cs="Times New Roman"/>
          <w:sz w:val="28"/>
          <w:szCs w:val="28"/>
          <w:lang w:eastAsia="ru-RU"/>
        </w:rPr>
        <w:t xml:space="preserve"> Визначення обов’язків перших керівників</w:t>
      </w:r>
      <w:r w:rsidRPr="00EB6180">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sz w:val="28"/>
          <w:szCs w:val="28"/>
          <w:lang w:eastAsia="ru-RU"/>
        </w:rPr>
        <w:t>суб’єктів авіаційної діяльності</w:t>
      </w:r>
      <w:r w:rsidRPr="00EB6180">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sz w:val="28"/>
          <w:szCs w:val="28"/>
          <w:lang w:eastAsia="ru-RU"/>
        </w:rPr>
        <w:t>в створенні системи:</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проголошення меморандуму керівництва щодо визначення політики в забезпеченні безпеки польотів і своїх зобов’язаннях та впровадження позитивної культури безпеки;</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затвердження плану впровадження системи управління безпекою польотів та стандартів з безпеки польотів;</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забезпечення необхідних засобів для впровадження системи управління безпекою польотів.</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3.</w:t>
      </w:r>
      <w:r w:rsidRPr="00B54E53">
        <w:rPr>
          <w:rFonts w:ascii="Times New Roman" w:eastAsia="Times New Roman" w:hAnsi="Times New Roman" w:cs="Times New Roman"/>
          <w:sz w:val="28"/>
          <w:szCs w:val="28"/>
          <w:lang w:eastAsia="ru-RU"/>
        </w:rPr>
        <w:t xml:space="preserve"> Здійснення організаційних заходів:</w:t>
      </w:r>
    </w:p>
    <w:p w:rsidR="00B54E53" w:rsidRPr="00EB6180" w:rsidRDefault="00B54E53" w:rsidP="005D1693">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розподіл обов’язків між керівникамисуб’єктів авіаційної діяльності та авіаційної промисловості;</w:t>
      </w:r>
    </w:p>
    <w:p w:rsidR="00B54E53" w:rsidRPr="00EB6180" w:rsidRDefault="00B54E53" w:rsidP="005D1693">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призначення менеджера з безпеки польотів та визначення його функцій;</w:t>
      </w:r>
    </w:p>
    <w:p w:rsidR="00B54E53" w:rsidRPr="00EB6180" w:rsidRDefault="00B54E53" w:rsidP="005D1693">
      <w:pPr>
        <w:pStyle w:val="a6"/>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EB6180">
        <w:rPr>
          <w:rFonts w:ascii="Times New Roman" w:eastAsia="Times New Roman" w:hAnsi="Times New Roman" w:cs="Times New Roman"/>
          <w:sz w:val="28"/>
          <w:szCs w:val="28"/>
          <w:lang w:val="uk-UA" w:eastAsia="ru-RU"/>
        </w:rPr>
        <w:lastRenderedPageBreak/>
        <w:t>організація взаємодії менеджера з безпеки польотів та менеджера з забезпечення якості;</w:t>
      </w:r>
    </w:p>
    <w:p w:rsidR="00B54E53" w:rsidRPr="00EB6180" w:rsidRDefault="00B54E53" w:rsidP="005D1693">
      <w:pPr>
        <w:pStyle w:val="a6"/>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створення комісії з безпеки польотів.</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4.</w:t>
      </w:r>
      <w:r w:rsidRPr="00B54E53">
        <w:rPr>
          <w:rFonts w:ascii="Times New Roman" w:eastAsia="Times New Roman" w:hAnsi="Times New Roman" w:cs="Times New Roman"/>
          <w:sz w:val="28"/>
          <w:szCs w:val="28"/>
          <w:lang w:eastAsia="ru-RU"/>
        </w:rPr>
        <w:t xml:space="preserve"> Створення інформаційної системи з виявлення небезпечних факторів, в тому числі систем надання обов’язкових донесень та добровільних повідомлень авіаційного персоналу.</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5.</w:t>
      </w:r>
      <w:r w:rsidRPr="00B54E53">
        <w:rPr>
          <w:rFonts w:ascii="Times New Roman" w:eastAsia="Times New Roman" w:hAnsi="Times New Roman" w:cs="Times New Roman"/>
          <w:sz w:val="28"/>
          <w:szCs w:val="28"/>
          <w:lang w:eastAsia="ru-RU"/>
        </w:rPr>
        <w:t xml:space="preserve"> Створення механізму контролю та управління факторами ризику.</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6.</w:t>
      </w:r>
      <w:r w:rsidRPr="00B54E53">
        <w:rPr>
          <w:rFonts w:ascii="Times New Roman" w:eastAsia="Times New Roman" w:hAnsi="Times New Roman" w:cs="Times New Roman"/>
          <w:sz w:val="28"/>
          <w:szCs w:val="28"/>
          <w:lang w:eastAsia="ru-RU"/>
        </w:rPr>
        <w:t xml:space="preserve"> Організація розслідувань порушень вимог безпеки польотів та контролю виконання заходів щодо їхнього попередження.</w:t>
      </w:r>
    </w:p>
    <w:p w:rsidR="00B54E53" w:rsidRPr="00B54E53" w:rsidRDefault="00B54E53" w:rsidP="005D1693">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7.</w:t>
      </w:r>
      <w:r w:rsidRPr="00B54E53">
        <w:rPr>
          <w:rFonts w:ascii="Times New Roman" w:eastAsia="Times New Roman" w:hAnsi="Times New Roman" w:cs="Times New Roman"/>
          <w:sz w:val="28"/>
          <w:szCs w:val="28"/>
          <w:lang w:eastAsia="ru-RU"/>
        </w:rPr>
        <w:t xml:space="preserve"> Аналіз стану безпеки польотів, виявлення відхилень, тенденцій, оцінка заходів з усунення ризиків та моніторинг дій щодо забезпечення безпеки польотів.</w:t>
      </w:r>
    </w:p>
    <w:p w:rsidR="00B54E53" w:rsidRPr="00B54E53" w:rsidRDefault="00B54E53" w:rsidP="00F46A62">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8.</w:t>
      </w:r>
      <w:r w:rsidRPr="00B54E53">
        <w:rPr>
          <w:rFonts w:ascii="Times New Roman" w:eastAsia="Times New Roman" w:hAnsi="Times New Roman" w:cs="Times New Roman"/>
          <w:sz w:val="28"/>
          <w:szCs w:val="28"/>
          <w:lang w:eastAsia="ru-RU"/>
        </w:rPr>
        <w:t xml:space="preserve"> Організація навчання та тренування персоналу по впровадженню менеджменту з безпеки польотів та популяризація питань безпеки польотів.</w:t>
      </w:r>
    </w:p>
    <w:p w:rsidR="00B54E53" w:rsidRPr="00B54E53" w:rsidRDefault="00B54E53" w:rsidP="00F46A62">
      <w:pPr>
        <w:spacing w:after="0" w:line="240" w:lineRule="auto"/>
        <w:ind w:firstLine="709"/>
        <w:jc w:val="both"/>
        <w:rPr>
          <w:rFonts w:ascii="Times New Roman" w:eastAsia="Times New Roman" w:hAnsi="Times New Roman" w:cs="Times New Roman"/>
          <w:sz w:val="28"/>
          <w:szCs w:val="28"/>
          <w:lang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9.</w:t>
      </w:r>
      <w:r w:rsidRPr="00B54E53">
        <w:rPr>
          <w:rFonts w:ascii="Times New Roman" w:eastAsia="Times New Roman" w:hAnsi="Times New Roman" w:cs="Times New Roman"/>
          <w:sz w:val="28"/>
          <w:szCs w:val="28"/>
          <w:lang w:eastAsia="ru-RU"/>
        </w:rPr>
        <w:t xml:space="preserve"> Створення документальної бази для управління інформацією з безпеки польотів, її збереження та захист.</w:t>
      </w:r>
    </w:p>
    <w:p w:rsidR="00B54E53" w:rsidRPr="00EB6180" w:rsidRDefault="00B54E53" w:rsidP="00F46A62">
      <w:pPr>
        <w:spacing w:after="0" w:line="240" w:lineRule="auto"/>
        <w:ind w:firstLine="709"/>
        <w:jc w:val="both"/>
        <w:rPr>
          <w:rFonts w:ascii="Times New Roman" w:eastAsia="Times New Roman" w:hAnsi="Times New Roman" w:cs="Times New Roman"/>
          <w:sz w:val="28"/>
          <w:szCs w:val="28"/>
          <w:lang w:val="uk-UA" w:eastAsia="ru-RU"/>
        </w:rPr>
      </w:pPr>
      <w:r w:rsidRPr="00B54E53">
        <w:rPr>
          <w:rFonts w:ascii="Times New Roman" w:eastAsia="Times New Roman" w:hAnsi="Times New Roman" w:cs="Times New Roman"/>
          <w:sz w:val="28"/>
          <w:szCs w:val="28"/>
          <w:lang w:eastAsia="ru-RU"/>
        </w:rPr>
        <w:t> </w:t>
      </w:r>
      <w:r w:rsidRPr="00B54E53">
        <w:rPr>
          <w:rFonts w:ascii="Times New Roman" w:eastAsia="Times New Roman" w:hAnsi="Times New Roman" w:cs="Times New Roman"/>
          <w:i/>
          <w:sz w:val="28"/>
          <w:szCs w:val="28"/>
          <w:lang w:eastAsia="ru-RU"/>
        </w:rPr>
        <w:t>Етап 10.</w:t>
      </w:r>
      <w:r w:rsidRPr="00B54E53">
        <w:rPr>
          <w:rFonts w:ascii="Times New Roman" w:eastAsia="Times New Roman" w:hAnsi="Times New Roman" w:cs="Times New Roman"/>
          <w:sz w:val="28"/>
          <w:szCs w:val="28"/>
          <w:lang w:eastAsia="ru-RU"/>
        </w:rPr>
        <w:t xml:space="preserve"> Нагляд за безпекою польотів та її показниками.</w:t>
      </w:r>
    </w:p>
    <w:p w:rsidR="005D1693" w:rsidRPr="00EB6180" w:rsidRDefault="005D1693" w:rsidP="00F46A62">
      <w:pPr>
        <w:spacing w:after="0" w:line="240" w:lineRule="auto"/>
        <w:ind w:firstLine="709"/>
        <w:jc w:val="both"/>
        <w:rPr>
          <w:rFonts w:ascii="Times New Roman" w:hAnsi="Times New Roman" w:cs="Times New Roman"/>
          <w:sz w:val="28"/>
          <w:szCs w:val="28"/>
          <w:lang w:val="uk-UA"/>
        </w:rPr>
      </w:pPr>
    </w:p>
    <w:p w:rsidR="00B54E53" w:rsidRPr="00EB6180" w:rsidRDefault="00B54E53" w:rsidP="00F46A62">
      <w:pPr>
        <w:spacing w:after="0" w:line="240" w:lineRule="auto"/>
        <w:ind w:firstLine="709"/>
        <w:jc w:val="both"/>
        <w:rPr>
          <w:rFonts w:ascii="Times New Roman" w:eastAsia="Calibri" w:hAnsi="Times New Roman" w:cs="Times New Roman"/>
          <w:sz w:val="28"/>
          <w:szCs w:val="28"/>
          <w:lang w:val="uk-UA"/>
        </w:rPr>
      </w:pPr>
      <w:r w:rsidRPr="00EB6180">
        <w:rPr>
          <w:rFonts w:ascii="Times New Roman" w:eastAsia="Calibri" w:hAnsi="Times New Roman" w:cs="Times New Roman"/>
          <w:sz w:val="28"/>
          <w:szCs w:val="28"/>
          <w:lang w:val="uk-UA"/>
        </w:rPr>
        <w:t>На аеродромі повинен бути створений структурний підрозділ з безпеки польотів, що очолюється керівником (менеджером) з безпеки польотів.</w:t>
      </w:r>
    </w:p>
    <w:p w:rsidR="00EB6180" w:rsidRPr="00EB6180" w:rsidRDefault="00EB6180" w:rsidP="00F46A62">
      <w:pPr>
        <w:spacing w:after="0" w:line="240" w:lineRule="auto"/>
        <w:ind w:firstLine="709"/>
        <w:jc w:val="both"/>
        <w:rPr>
          <w:rFonts w:ascii="Times New Roman" w:hAnsi="Times New Roman" w:cs="Times New Roman"/>
          <w:sz w:val="28"/>
          <w:szCs w:val="28"/>
          <w:lang w:val="uk-UA"/>
        </w:rPr>
      </w:pPr>
    </w:p>
    <w:p w:rsidR="005D1693" w:rsidRPr="00AC406D" w:rsidRDefault="005D1693" w:rsidP="00F46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C406D">
        <w:rPr>
          <w:rFonts w:ascii="Times New Roman" w:eastAsia="Times New Roman" w:hAnsi="Times New Roman" w:cs="Times New Roman"/>
          <w:sz w:val="28"/>
          <w:szCs w:val="28"/>
          <w:lang w:eastAsia="ru-RU"/>
        </w:rPr>
        <w:t xml:space="preserve">Основні обов'язки менеджера з безпеки,  як  мінімум,  повинні </w:t>
      </w:r>
      <w:r w:rsidRPr="00AC406D">
        <w:rPr>
          <w:rFonts w:ascii="Times New Roman" w:eastAsia="Times New Roman" w:hAnsi="Times New Roman" w:cs="Times New Roman"/>
          <w:sz w:val="28"/>
          <w:szCs w:val="28"/>
          <w:lang w:eastAsia="ru-RU"/>
        </w:rPr>
        <w:br/>
        <w:t>включати:</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bookmarkStart w:id="0" w:name="590"/>
      <w:bookmarkEnd w:id="0"/>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забезпечення ефективного функціонування СУБ системи управління безпекою;</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організацію взаємодії   регіональних   менеджерів  з  безпеки органів ОПР (у разі їх наявності);</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організацію розроблення  заходів,  направлених  на підвищення рівня безпеки польотів;</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своєчасний аналіз  та  звітування про стан функціонування СУБ</w:t>
      </w:r>
      <w:r w:rsidRPr="00EB6180">
        <w:rPr>
          <w:rFonts w:ascii="Times New Roman" w:eastAsia="Times New Roman" w:hAnsi="Times New Roman" w:cs="Times New Roman"/>
          <w:sz w:val="28"/>
          <w:szCs w:val="28"/>
          <w:lang w:val="uk-UA" w:eastAsia="ru-RU"/>
        </w:rPr>
        <w:t xml:space="preserve"> </w:t>
      </w:r>
      <w:r w:rsidRPr="00EB6180">
        <w:rPr>
          <w:rFonts w:ascii="Times New Roman" w:eastAsia="Times New Roman" w:hAnsi="Times New Roman" w:cs="Times New Roman"/>
          <w:sz w:val="28"/>
          <w:szCs w:val="28"/>
          <w:lang w:eastAsia="ru-RU"/>
        </w:rPr>
        <w:t>керівництву провайдера;</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організацію підготовки  персоналу  провайдера в сфері безпеки польотів;</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організацію моніторингу   якості   надання   послуг   з  ОРПР підрозділами провайдера;</w:t>
      </w:r>
    </w:p>
    <w:p w:rsidR="005D1693" w:rsidRPr="00EB6180" w:rsidRDefault="005D1693" w:rsidP="00F46A62">
      <w:pPr>
        <w:spacing w:after="0" w:line="240" w:lineRule="auto"/>
        <w:ind w:firstLine="709"/>
        <w:jc w:val="both"/>
        <w:rPr>
          <w:rFonts w:ascii="Times New Roman" w:eastAsia="Times New Roman" w:hAnsi="Times New Roman" w:cs="Times New Roman"/>
          <w:sz w:val="28"/>
          <w:szCs w:val="28"/>
          <w:lang w:eastAsia="ru-RU"/>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 xml:space="preserve">розробку та супроводження </w:t>
      </w:r>
      <w:r w:rsidRPr="00EB6180">
        <w:rPr>
          <w:rFonts w:ascii="Times New Roman" w:eastAsia="Times New Roman" w:hAnsi="Times New Roman" w:cs="Times New Roman"/>
          <w:sz w:val="28"/>
          <w:szCs w:val="28"/>
          <w:lang w:val="uk-UA" w:eastAsia="ru-RU"/>
        </w:rPr>
        <w:t>к</w:t>
      </w:r>
      <w:r w:rsidRPr="00EB6180">
        <w:rPr>
          <w:rFonts w:ascii="Times New Roman" w:eastAsia="Times New Roman" w:hAnsi="Times New Roman" w:cs="Times New Roman"/>
          <w:sz w:val="28"/>
          <w:szCs w:val="28"/>
          <w:lang w:eastAsia="ru-RU"/>
        </w:rPr>
        <w:t>ерівництва;</w:t>
      </w:r>
    </w:p>
    <w:p w:rsidR="005D1693" w:rsidRPr="00EB6180" w:rsidRDefault="005D1693" w:rsidP="00F46A62">
      <w:pPr>
        <w:spacing w:after="0" w:line="240" w:lineRule="auto"/>
        <w:ind w:firstLine="709"/>
        <w:jc w:val="both"/>
        <w:rPr>
          <w:sz w:val="28"/>
        </w:rPr>
      </w:pPr>
      <w:r w:rsidRPr="00EB6180">
        <w:rPr>
          <w:rFonts w:ascii="Times New Roman" w:eastAsia="Times New Roman" w:hAnsi="Times New Roman" w:cs="Times New Roman"/>
          <w:sz w:val="28"/>
          <w:szCs w:val="28"/>
          <w:lang w:eastAsia="ru-RU"/>
        </w:rPr>
        <w:t>-</w:t>
      </w:r>
      <w:r w:rsidRPr="00EB6180">
        <w:rPr>
          <w:rFonts w:ascii="Times New Roman" w:eastAsia="Times New Roman" w:hAnsi="Times New Roman" w:cs="Times New Roman"/>
          <w:sz w:val="28"/>
          <w:szCs w:val="28"/>
          <w:lang w:eastAsia="ru-RU"/>
        </w:rPr>
        <w:tab/>
        <w:t>супроводження імплементаційних   процесів,   направлених   на</w:t>
      </w:r>
      <w:r w:rsidR="00F46A62" w:rsidRPr="00EB6180">
        <w:rPr>
          <w:rFonts w:ascii="Times New Roman" w:eastAsia="Times New Roman" w:hAnsi="Times New Roman" w:cs="Times New Roman"/>
          <w:sz w:val="28"/>
          <w:szCs w:val="28"/>
          <w:lang w:val="uk-UA" w:eastAsia="ru-RU"/>
        </w:rPr>
        <w:t xml:space="preserve"> </w:t>
      </w:r>
      <w:r w:rsidRPr="00EB6180">
        <w:rPr>
          <w:rFonts w:ascii="Times New Roman" w:eastAsia="Times New Roman" w:hAnsi="Times New Roman" w:cs="Times New Roman"/>
          <w:sz w:val="28"/>
          <w:szCs w:val="28"/>
          <w:lang w:eastAsia="ru-RU"/>
        </w:rPr>
        <w:t>модернізацію/удосконалення   видів  обслуговування,  що  надається користувачам повітряного простору, з метою контролю за дотриманням визначеного середовища безпеки.</w:t>
      </w:r>
    </w:p>
    <w:p w:rsidR="00F46A62" w:rsidRPr="00EB6180" w:rsidRDefault="00B54E53" w:rsidP="00083780">
      <w:pPr>
        <w:pStyle w:val="a4"/>
        <w:keepLines/>
        <w:numPr>
          <w:ilvl w:val="0"/>
          <w:numId w:val="1"/>
        </w:numPr>
        <w:spacing w:after="0"/>
        <w:ind w:left="0" w:firstLine="567"/>
        <w:jc w:val="both"/>
        <w:rPr>
          <w:b/>
          <w:sz w:val="28"/>
          <w:szCs w:val="22"/>
          <w:lang w:val="uk-UA"/>
        </w:rPr>
      </w:pPr>
      <w:r w:rsidRPr="00EB6180">
        <w:rPr>
          <w:sz w:val="28"/>
        </w:rPr>
        <w:br w:type="column"/>
      </w:r>
      <w:r w:rsidR="00F46A62" w:rsidRPr="00EB6180">
        <w:rPr>
          <w:b/>
          <w:sz w:val="28"/>
          <w:lang w:val="uk-UA"/>
        </w:rPr>
        <w:lastRenderedPageBreak/>
        <w:t>Аналіз</w:t>
      </w:r>
      <w:r w:rsidR="00F46A62" w:rsidRPr="00EB6180">
        <w:rPr>
          <w:b/>
          <w:sz w:val="28"/>
          <w:szCs w:val="28"/>
          <w:lang w:val="uk-UA"/>
        </w:rPr>
        <w:t xml:space="preserve"> причин виникнення проблеми та обґрунтування необхідності її розв'язання</w:t>
      </w:r>
      <w:r w:rsidR="0072391A" w:rsidRPr="00EB6180">
        <w:rPr>
          <w:b/>
          <w:sz w:val="28"/>
          <w:szCs w:val="28"/>
          <w:lang w:val="uk-UA"/>
        </w:rPr>
        <w:t>.</w:t>
      </w:r>
    </w:p>
    <w:p w:rsidR="00F46A62" w:rsidRPr="00EB6180" w:rsidRDefault="00F46A62" w:rsidP="00F46A62">
      <w:pPr>
        <w:pStyle w:val="a4"/>
        <w:keepLines/>
        <w:spacing w:after="0"/>
        <w:jc w:val="both"/>
        <w:rPr>
          <w:sz w:val="28"/>
          <w:szCs w:val="22"/>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Згідно з вимогами ІКАО в міжнародній цивільній авіації впроваджується сучасний підхід до управління безпекою польотів як найбільш ефективної форми державного регулювання діяльності цивільної авіації шляхом проведення постійної роботи з виявлення та усунення ризиків для забезпечення безпеки польотів під час експлуатації повітряних суден, аеродромів, сертифікації персоналу, обслуговування повітряного руху, забезпечення льотної придатності.</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Впровадження сучасного підходу до управління безпекою польотів потребує розроблення нових нормативно-правових актів, удосконалення державної політики щодо регулювання діяльності цивільної авіації.</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Згідно з вимогами ІКАО та ЄС розслідування авіаційних подій повинне проводитися органом, який підзвітний і підконтрольний безпосередньо Кабінетові Міністрів України. Зазначений орган забезпечує об'єктивність при проведенні розслідувань авіаційних подій та інцидентів і є незалежним від органів, які здійснюють державне регулювання діяльності цивільної авіації, розробників і виробників авіаційної техніки та інших заінтересованих сторін.</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 xml:space="preserve">Результати аналізу причин виникнення авіаційних подій та інцидентів за останні десять років свідчать, що більшість таких подій сталися внаслідок помилкових дій та порушень екіпажами повітряних суден правил експлуатації (людський фактор). Проблеми, пов'язані з підготовкою на належному рівні пілотів цивільної авіації, несуть загрозу безпеці польотів та можуть стати основним чинником, який стримує розвиток авіакомпаній. </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 xml:space="preserve">Система підготовки авіаційного персоналу цивільної авіації в Україні не в повному обсязі </w:t>
      </w:r>
      <w:r w:rsidR="00006896">
        <w:rPr>
          <w:sz w:val="28"/>
          <w:szCs w:val="28"/>
          <w:lang w:val="uk-UA"/>
        </w:rPr>
        <w:t xml:space="preserve">відповідає </w:t>
      </w:r>
      <w:r w:rsidRPr="00EB6180">
        <w:rPr>
          <w:sz w:val="28"/>
          <w:szCs w:val="28"/>
          <w:lang w:val="uk-UA"/>
        </w:rPr>
        <w:t>вимогам ІКАО та ЄС.</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Залишається великою кількість інцидентів, що сталися через відмову авіаційної техніки під час польоту. На даний час більшість авіакомпаній експлуатує парк морально, технічно та фізично застарілих повітряних суден (строк експлуатації від 20 до 40 і більше років). У зв'язку з цим щороку зменшується кількість сертифікованих повітряних суден. Відсутність достатньої кількості запасних частин та їх висока собівартість призводять до розукомплектування повітряних суден та заміни агрегатів, систем, двигунів і обладнання деталями, узятими з інших повітряних суден, а також до використання контрафактних деталей, що є порушенням правил.</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 xml:space="preserve">Необхідно удосконалити систему підтримання льотної придатності повітряних суден з метою забезпечення безперервного взаємозв'язку між </w:t>
      </w:r>
      <w:r w:rsidRPr="00EB6180">
        <w:rPr>
          <w:sz w:val="28"/>
          <w:szCs w:val="28"/>
          <w:lang w:val="uk-UA"/>
        </w:rPr>
        <w:lastRenderedPageBreak/>
        <w:t>розробником, виробником і експлуатантом повітряних суден у процесі модернізації авіаційної техніки, дотримання правил її експлуатації та впровадження тренажерів для льотного складу.</w:t>
      </w:r>
    </w:p>
    <w:p w:rsidR="00EB6180" w:rsidRPr="00EB6180" w:rsidRDefault="00EB6180" w:rsidP="00F46A62">
      <w:pPr>
        <w:pStyle w:val="a40"/>
        <w:spacing w:before="0" w:beforeAutospacing="0" w:after="0" w:afterAutospacing="0"/>
        <w:ind w:firstLine="709"/>
        <w:jc w:val="both"/>
        <w:rPr>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 xml:space="preserve">За результатами аналізу авіаційних подій, проведеного ІКАО за останні 10 років найбільші загрози для літаків злітна маса яких перевищує </w:t>
      </w:r>
      <w:smartTag w:uri="urn:schemas-microsoft-com:office:smarttags" w:element="metricconverter">
        <w:smartTagPr>
          <w:attr w:name="ProductID" w:val="5700 кг"/>
        </w:smartTagPr>
        <w:r w:rsidRPr="00EB6180">
          <w:rPr>
            <w:sz w:val="28"/>
            <w:szCs w:val="28"/>
            <w:lang w:val="uk-UA"/>
          </w:rPr>
          <w:t>5700 кг</w:t>
        </w:r>
      </w:smartTag>
      <w:r w:rsidRPr="00EB6180">
        <w:rPr>
          <w:sz w:val="28"/>
          <w:szCs w:val="28"/>
          <w:lang w:val="uk-UA"/>
        </w:rPr>
        <w:t xml:space="preserve">. становлять втрата керування, пожежа, зіткнення з перешкодою при контрольованому польоті (СFIT), зіткнення з перешкодою на злітно-посадковій смузі, крім того помилки пілотів продовжують бути основними причинними факторами авіаційних подій. </w:t>
      </w:r>
    </w:p>
    <w:p w:rsidR="00EB6180" w:rsidRPr="00EB6180" w:rsidRDefault="00EB6180" w:rsidP="00F46A62">
      <w:pPr>
        <w:pStyle w:val="a40"/>
        <w:spacing w:before="0" w:beforeAutospacing="0" w:after="0" w:afterAutospacing="0"/>
        <w:ind w:firstLine="709"/>
        <w:jc w:val="both"/>
        <w:rPr>
          <w:sz w:val="28"/>
          <w:szCs w:val="28"/>
          <w:lang w:val="uk-UA"/>
        </w:rPr>
      </w:pPr>
    </w:p>
    <w:p w:rsidR="00EA3AAF"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З урахуванням загальносвітових тенденцій щодо безпеки польотів на рівні Державної авіаційної служби необхідно проаналізувати характерні для України події з високим ступенем ризику. Такий аналіз повинен визначити додаткові ризики, які є характерними для України і які повинні аналізуватися на рівні провайдерів а також заходи щодо мінімізації ризиків.</w:t>
      </w:r>
    </w:p>
    <w:p w:rsidR="00EB6180" w:rsidRPr="00EB6180" w:rsidRDefault="00EB6180" w:rsidP="00F46A62">
      <w:pPr>
        <w:pStyle w:val="a40"/>
        <w:spacing w:before="0" w:beforeAutospacing="0" w:after="0" w:afterAutospacing="0"/>
        <w:ind w:firstLine="709"/>
        <w:jc w:val="both"/>
        <w:rPr>
          <w:sz w:val="28"/>
          <w:szCs w:val="28"/>
          <w:lang w:val="uk-UA"/>
        </w:rPr>
      </w:pPr>
    </w:p>
    <w:p w:rsidR="00EA3AAF" w:rsidRPr="00EB6180" w:rsidRDefault="00EA3AAF" w:rsidP="00EA3AAF">
      <w:pPr>
        <w:pStyle w:val="ad"/>
        <w:spacing w:after="0" w:line="240" w:lineRule="auto"/>
        <w:ind w:left="0" w:firstLine="709"/>
        <w:jc w:val="both"/>
        <w:rPr>
          <w:rFonts w:ascii="Times New Roman" w:hAnsi="Times New Roman" w:cs="Times New Roman"/>
          <w:sz w:val="28"/>
          <w:szCs w:val="28"/>
          <w:lang w:val="uk-UA"/>
        </w:rPr>
      </w:pPr>
      <w:r w:rsidRPr="00EB6180">
        <w:rPr>
          <w:rFonts w:ascii="Times New Roman" w:hAnsi="Times New Roman" w:cs="Times New Roman"/>
          <w:sz w:val="28"/>
          <w:szCs w:val="28"/>
          <w:lang w:val="uk-UA"/>
        </w:rPr>
        <w:t xml:space="preserve">В таблиці 1 наведено </w:t>
      </w:r>
      <w:r w:rsidR="00F105C3">
        <w:rPr>
          <w:rFonts w:ascii="Times New Roman" w:eastAsia="Calibri" w:hAnsi="Times New Roman" w:cs="Times New Roman"/>
          <w:sz w:val="28"/>
          <w:szCs w:val="28"/>
          <w:lang w:val="uk-UA"/>
        </w:rPr>
        <w:t>н</w:t>
      </w:r>
      <w:r w:rsidRPr="00EB6180">
        <w:rPr>
          <w:rFonts w:ascii="Times New Roman" w:eastAsia="Calibri" w:hAnsi="Times New Roman" w:cs="Times New Roman"/>
          <w:sz w:val="28"/>
          <w:szCs w:val="28"/>
        </w:rPr>
        <w:t xml:space="preserve">ормовані значення </w:t>
      </w:r>
      <w:bookmarkStart w:id="1" w:name="OLE_LINK1"/>
      <w:r w:rsidRPr="00EB6180">
        <w:rPr>
          <w:rFonts w:ascii="Times New Roman" w:eastAsia="Calibri" w:hAnsi="Times New Roman" w:cs="Times New Roman"/>
          <w:sz w:val="28"/>
          <w:szCs w:val="28"/>
        </w:rPr>
        <w:t>частот повторюваності авіаційних подій та інциде</w:t>
      </w:r>
      <w:r w:rsidRPr="00EB6180">
        <w:rPr>
          <w:rFonts w:ascii="Times New Roman" w:eastAsia="Calibri" w:hAnsi="Times New Roman" w:cs="Times New Roman"/>
          <w:sz w:val="28"/>
          <w:szCs w:val="28"/>
        </w:rPr>
        <w:t>н</w:t>
      </w:r>
      <w:r w:rsidRPr="00EB6180">
        <w:rPr>
          <w:rFonts w:ascii="Times New Roman" w:eastAsia="Calibri" w:hAnsi="Times New Roman" w:cs="Times New Roman"/>
          <w:sz w:val="28"/>
          <w:szCs w:val="28"/>
        </w:rPr>
        <w:t>тів</w:t>
      </w:r>
      <w:bookmarkEnd w:id="1"/>
      <w:r w:rsidRPr="00EB6180">
        <w:rPr>
          <w:rFonts w:ascii="Times New Roman" w:eastAsia="Calibri" w:hAnsi="Times New Roman" w:cs="Times New Roman"/>
          <w:sz w:val="28"/>
          <w:szCs w:val="28"/>
        </w:rPr>
        <w:t>.</w:t>
      </w:r>
    </w:p>
    <w:p w:rsidR="00EA3AAF" w:rsidRPr="00EB6180" w:rsidRDefault="00EA3AAF" w:rsidP="00EA3AAF">
      <w:pPr>
        <w:pStyle w:val="ad"/>
        <w:spacing w:after="0" w:line="240" w:lineRule="auto"/>
        <w:ind w:left="0" w:firstLine="709"/>
        <w:jc w:val="both"/>
        <w:rPr>
          <w:rFonts w:ascii="Times New Roman" w:hAnsi="Times New Roman" w:cs="Times New Roman"/>
          <w:sz w:val="28"/>
          <w:szCs w:val="28"/>
          <w:lang w:val="uk-UA"/>
        </w:rPr>
      </w:pPr>
    </w:p>
    <w:p w:rsidR="00EA3AAF" w:rsidRPr="00EB6180" w:rsidRDefault="00EA3AAF" w:rsidP="00EA3AAF">
      <w:pPr>
        <w:pStyle w:val="ad"/>
        <w:spacing w:after="0" w:line="240" w:lineRule="auto"/>
        <w:ind w:left="0" w:firstLine="709"/>
        <w:jc w:val="right"/>
        <w:rPr>
          <w:rFonts w:ascii="Times New Roman" w:hAnsi="Times New Roman" w:cs="Times New Roman"/>
          <w:sz w:val="28"/>
          <w:szCs w:val="28"/>
          <w:lang w:val="uk-UA"/>
        </w:rPr>
      </w:pPr>
      <w:r w:rsidRPr="00EB6180">
        <w:rPr>
          <w:rFonts w:ascii="Times New Roman" w:hAnsi="Times New Roman" w:cs="Times New Roman"/>
          <w:sz w:val="28"/>
          <w:szCs w:val="28"/>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3916"/>
        <w:gridCol w:w="2803"/>
        <w:gridCol w:w="2258"/>
      </w:tblGrid>
      <w:tr w:rsidR="00EA3AAF" w:rsidRPr="00EB6180" w:rsidTr="005D7A2E">
        <w:tc>
          <w:tcPr>
            <w:tcW w:w="668" w:type="dxa"/>
            <w:vMerge w:val="restart"/>
            <w:vAlign w:val="center"/>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 п/п</w:t>
            </w:r>
          </w:p>
        </w:tc>
        <w:tc>
          <w:tcPr>
            <w:tcW w:w="4000" w:type="dxa"/>
            <w:vMerge w:val="restart"/>
            <w:vAlign w:val="center"/>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Тип авіаційної п</w:t>
            </w:r>
            <w:r w:rsidRPr="00EB6180">
              <w:rPr>
                <w:rFonts w:ascii="Times New Roman" w:eastAsia="Calibri" w:hAnsi="Times New Roman" w:cs="Times New Roman"/>
                <w:sz w:val="28"/>
                <w:szCs w:val="28"/>
              </w:rPr>
              <w:t>о</w:t>
            </w:r>
            <w:r w:rsidRPr="00EB6180">
              <w:rPr>
                <w:rFonts w:ascii="Times New Roman" w:eastAsia="Calibri" w:hAnsi="Times New Roman" w:cs="Times New Roman"/>
                <w:sz w:val="28"/>
                <w:szCs w:val="28"/>
              </w:rPr>
              <w:t>дії/інциденту</w:t>
            </w:r>
          </w:p>
        </w:tc>
        <w:tc>
          <w:tcPr>
            <w:tcW w:w="5185" w:type="dxa"/>
            <w:gridSpan w:val="2"/>
            <w:vAlign w:val="center"/>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Нормоване значення частот повторюв</w:t>
            </w:r>
            <w:r w:rsidRPr="00EB6180">
              <w:rPr>
                <w:rFonts w:ascii="Times New Roman" w:eastAsia="Calibri" w:hAnsi="Times New Roman" w:cs="Times New Roman"/>
                <w:sz w:val="28"/>
                <w:szCs w:val="28"/>
              </w:rPr>
              <w:t>а</w:t>
            </w:r>
            <w:r w:rsidRPr="00EB6180">
              <w:rPr>
                <w:rFonts w:ascii="Times New Roman" w:eastAsia="Calibri" w:hAnsi="Times New Roman" w:cs="Times New Roman"/>
                <w:sz w:val="28"/>
                <w:szCs w:val="28"/>
              </w:rPr>
              <w:t>ності авіаційних подій та інциде</w:t>
            </w:r>
            <w:r w:rsidRPr="00EB6180">
              <w:rPr>
                <w:rFonts w:ascii="Times New Roman" w:eastAsia="Calibri" w:hAnsi="Times New Roman" w:cs="Times New Roman"/>
                <w:sz w:val="28"/>
                <w:szCs w:val="28"/>
              </w:rPr>
              <w:t>н</w:t>
            </w:r>
            <w:r w:rsidRPr="00EB6180">
              <w:rPr>
                <w:rFonts w:ascii="Times New Roman" w:eastAsia="Calibri" w:hAnsi="Times New Roman" w:cs="Times New Roman"/>
                <w:sz w:val="28"/>
                <w:szCs w:val="28"/>
              </w:rPr>
              <w:t xml:space="preserve">тів, </w:t>
            </w:r>
          </w:p>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на одну опер</w:t>
            </w:r>
            <w:r w:rsidRPr="00EB6180">
              <w:rPr>
                <w:rFonts w:ascii="Times New Roman" w:eastAsia="Calibri" w:hAnsi="Times New Roman" w:cs="Times New Roman"/>
                <w:sz w:val="28"/>
                <w:szCs w:val="28"/>
              </w:rPr>
              <w:t>а</w:t>
            </w:r>
            <w:r w:rsidRPr="00EB6180">
              <w:rPr>
                <w:rFonts w:ascii="Times New Roman" w:eastAsia="Calibri" w:hAnsi="Times New Roman" w:cs="Times New Roman"/>
                <w:sz w:val="28"/>
                <w:szCs w:val="28"/>
              </w:rPr>
              <w:t>цію</w:t>
            </w:r>
          </w:p>
        </w:tc>
      </w:tr>
      <w:tr w:rsidR="00EA3AAF" w:rsidRPr="00EB6180" w:rsidTr="005D7A2E">
        <w:tc>
          <w:tcPr>
            <w:tcW w:w="668" w:type="dxa"/>
            <w:vMerge/>
            <w:vAlign w:val="center"/>
          </w:tcPr>
          <w:p w:rsidR="00EA3AAF" w:rsidRPr="00EB6180" w:rsidRDefault="00EA3AAF" w:rsidP="005D7A2E">
            <w:pPr>
              <w:pStyle w:val="ad"/>
              <w:jc w:val="center"/>
              <w:rPr>
                <w:rFonts w:ascii="Times New Roman" w:eastAsia="Calibri" w:hAnsi="Times New Roman" w:cs="Times New Roman"/>
                <w:sz w:val="28"/>
                <w:szCs w:val="28"/>
              </w:rPr>
            </w:pPr>
          </w:p>
        </w:tc>
        <w:tc>
          <w:tcPr>
            <w:tcW w:w="4000" w:type="dxa"/>
            <w:vMerge/>
            <w:vAlign w:val="center"/>
          </w:tcPr>
          <w:p w:rsidR="00EA3AAF" w:rsidRPr="00EB6180" w:rsidRDefault="00EA3AAF" w:rsidP="005D7A2E">
            <w:pPr>
              <w:pStyle w:val="ad"/>
              <w:jc w:val="center"/>
              <w:rPr>
                <w:rFonts w:ascii="Times New Roman" w:eastAsia="Calibri" w:hAnsi="Times New Roman" w:cs="Times New Roman"/>
                <w:sz w:val="28"/>
                <w:szCs w:val="28"/>
              </w:rPr>
            </w:pPr>
          </w:p>
        </w:tc>
        <w:tc>
          <w:tcPr>
            <w:tcW w:w="2880" w:type="dxa"/>
            <w:vAlign w:val="center"/>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2009 рік</w:t>
            </w:r>
          </w:p>
        </w:tc>
        <w:tc>
          <w:tcPr>
            <w:tcW w:w="2305" w:type="dxa"/>
            <w:vAlign w:val="center"/>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2015 рік</w:t>
            </w:r>
          </w:p>
        </w:tc>
      </w:tr>
      <w:tr w:rsidR="00EA3AAF" w:rsidRPr="00EB6180" w:rsidTr="005D7A2E">
        <w:tc>
          <w:tcPr>
            <w:tcW w:w="668"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1</w:t>
            </w:r>
          </w:p>
        </w:tc>
        <w:tc>
          <w:tcPr>
            <w:tcW w:w="4000" w:type="dxa"/>
          </w:tcPr>
          <w:p w:rsidR="00EA3AAF" w:rsidRPr="00EB6180" w:rsidRDefault="00EA3AAF" w:rsidP="005D7A2E">
            <w:pPr>
              <w:pStyle w:val="ad"/>
              <w:rPr>
                <w:rFonts w:ascii="Times New Roman" w:eastAsia="Calibri" w:hAnsi="Times New Roman" w:cs="Times New Roman"/>
                <w:sz w:val="28"/>
                <w:szCs w:val="28"/>
              </w:rPr>
            </w:pPr>
            <w:r w:rsidRPr="00EB6180">
              <w:rPr>
                <w:rFonts w:ascii="Times New Roman" w:eastAsia="Calibri" w:hAnsi="Times New Roman" w:cs="Times New Roman"/>
                <w:sz w:val="28"/>
                <w:szCs w:val="28"/>
              </w:rPr>
              <w:t xml:space="preserve">Катастрофа </w:t>
            </w:r>
          </w:p>
        </w:tc>
        <w:tc>
          <w:tcPr>
            <w:tcW w:w="2880"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0,72</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-6</w:t>
            </w:r>
          </w:p>
        </w:tc>
        <w:tc>
          <w:tcPr>
            <w:tcW w:w="2305"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0,36</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-6</w:t>
            </w:r>
          </w:p>
        </w:tc>
      </w:tr>
      <w:tr w:rsidR="00EA3AAF" w:rsidRPr="00EB6180" w:rsidTr="005D7A2E">
        <w:trPr>
          <w:trHeight w:val="167"/>
        </w:trPr>
        <w:tc>
          <w:tcPr>
            <w:tcW w:w="668"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2</w:t>
            </w:r>
          </w:p>
        </w:tc>
        <w:tc>
          <w:tcPr>
            <w:tcW w:w="4000" w:type="dxa"/>
          </w:tcPr>
          <w:p w:rsidR="00EA3AAF" w:rsidRPr="00EB6180" w:rsidRDefault="00EA3AAF" w:rsidP="005D7A2E">
            <w:pPr>
              <w:pStyle w:val="ad"/>
              <w:rPr>
                <w:rFonts w:ascii="Times New Roman" w:eastAsia="Calibri" w:hAnsi="Times New Roman" w:cs="Times New Roman"/>
                <w:sz w:val="28"/>
                <w:szCs w:val="28"/>
              </w:rPr>
            </w:pPr>
            <w:r w:rsidRPr="00EB6180">
              <w:rPr>
                <w:rFonts w:ascii="Times New Roman" w:eastAsia="Calibri" w:hAnsi="Times New Roman" w:cs="Times New Roman"/>
                <w:sz w:val="28"/>
                <w:szCs w:val="28"/>
              </w:rPr>
              <w:t>Аварія</w:t>
            </w:r>
          </w:p>
        </w:tc>
        <w:tc>
          <w:tcPr>
            <w:tcW w:w="2880"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0,72</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-5</w:t>
            </w:r>
          </w:p>
        </w:tc>
        <w:tc>
          <w:tcPr>
            <w:tcW w:w="2305"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0,36</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-5</w:t>
            </w:r>
          </w:p>
        </w:tc>
      </w:tr>
      <w:tr w:rsidR="00EA3AAF" w:rsidRPr="00EB6180" w:rsidTr="005D7A2E">
        <w:tc>
          <w:tcPr>
            <w:tcW w:w="668"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3</w:t>
            </w:r>
          </w:p>
        </w:tc>
        <w:tc>
          <w:tcPr>
            <w:tcW w:w="4000" w:type="dxa"/>
          </w:tcPr>
          <w:p w:rsidR="00EA3AAF" w:rsidRPr="00EB6180" w:rsidRDefault="00EA3AAF" w:rsidP="005D7A2E">
            <w:pPr>
              <w:pStyle w:val="ad"/>
              <w:rPr>
                <w:rFonts w:ascii="Times New Roman" w:eastAsia="Calibri" w:hAnsi="Times New Roman" w:cs="Times New Roman"/>
                <w:sz w:val="28"/>
                <w:szCs w:val="28"/>
              </w:rPr>
            </w:pPr>
            <w:r w:rsidRPr="00EB6180">
              <w:rPr>
                <w:rFonts w:ascii="Times New Roman" w:eastAsia="Calibri" w:hAnsi="Times New Roman" w:cs="Times New Roman"/>
                <w:sz w:val="28"/>
                <w:szCs w:val="28"/>
              </w:rPr>
              <w:t>Серйозний інцидент</w:t>
            </w:r>
          </w:p>
        </w:tc>
        <w:tc>
          <w:tcPr>
            <w:tcW w:w="2880"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2,16</w:t>
            </w:r>
            <w:bookmarkStart w:id="2" w:name="OLE_LINK2"/>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-5</w:t>
            </w:r>
            <w:bookmarkEnd w:id="2"/>
          </w:p>
        </w:tc>
        <w:tc>
          <w:tcPr>
            <w:tcW w:w="2305"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1,08</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-5</w:t>
            </w:r>
          </w:p>
        </w:tc>
      </w:tr>
      <w:tr w:rsidR="00EA3AAF" w:rsidRPr="00EB6180" w:rsidTr="005D7A2E">
        <w:tc>
          <w:tcPr>
            <w:tcW w:w="668"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4</w:t>
            </w:r>
          </w:p>
        </w:tc>
        <w:tc>
          <w:tcPr>
            <w:tcW w:w="4000" w:type="dxa"/>
          </w:tcPr>
          <w:p w:rsidR="00EA3AAF" w:rsidRPr="00EB6180" w:rsidRDefault="00EA3AAF" w:rsidP="005D7A2E">
            <w:pPr>
              <w:pStyle w:val="ad"/>
              <w:rPr>
                <w:rFonts w:ascii="Times New Roman" w:eastAsia="Calibri" w:hAnsi="Times New Roman" w:cs="Times New Roman"/>
                <w:sz w:val="28"/>
                <w:szCs w:val="28"/>
              </w:rPr>
            </w:pPr>
            <w:r w:rsidRPr="00EB6180">
              <w:rPr>
                <w:rFonts w:ascii="Times New Roman" w:eastAsia="Calibri" w:hAnsi="Times New Roman" w:cs="Times New Roman"/>
                <w:sz w:val="28"/>
                <w:szCs w:val="28"/>
              </w:rPr>
              <w:t>Інцидент</w:t>
            </w:r>
          </w:p>
        </w:tc>
        <w:tc>
          <w:tcPr>
            <w:tcW w:w="2880"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4,32</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-4</w:t>
            </w:r>
          </w:p>
        </w:tc>
        <w:tc>
          <w:tcPr>
            <w:tcW w:w="2305" w:type="dxa"/>
          </w:tcPr>
          <w:p w:rsidR="00EA3AAF" w:rsidRPr="00EB6180" w:rsidRDefault="00EA3AAF" w:rsidP="005D7A2E">
            <w:pPr>
              <w:pStyle w:val="ad"/>
              <w:jc w:val="center"/>
              <w:rPr>
                <w:rFonts w:ascii="Times New Roman" w:eastAsia="Calibri" w:hAnsi="Times New Roman" w:cs="Times New Roman"/>
                <w:sz w:val="28"/>
                <w:szCs w:val="28"/>
              </w:rPr>
            </w:pPr>
            <w:r w:rsidRPr="00EB6180">
              <w:rPr>
                <w:rFonts w:ascii="Times New Roman" w:eastAsia="Calibri" w:hAnsi="Times New Roman" w:cs="Times New Roman"/>
                <w:sz w:val="28"/>
                <w:szCs w:val="28"/>
              </w:rPr>
              <w:t>2,16</w:t>
            </w:r>
            <w:r w:rsidRPr="00EB6180">
              <w:rPr>
                <w:rFonts w:ascii="Times New Roman" w:eastAsia="Calibri" w:hAnsi="Times New Roman" w:cs="Times New Roman"/>
                <w:sz w:val="28"/>
                <w:szCs w:val="28"/>
              </w:rPr>
              <w:sym w:font="Symbol" w:char="F0D7"/>
            </w:r>
            <w:r w:rsidRPr="00EB6180">
              <w:rPr>
                <w:rFonts w:ascii="Times New Roman" w:eastAsia="Calibri" w:hAnsi="Times New Roman" w:cs="Times New Roman"/>
                <w:sz w:val="28"/>
                <w:szCs w:val="28"/>
              </w:rPr>
              <w:t>10</w:t>
            </w:r>
            <w:r w:rsidRPr="00EB6180">
              <w:rPr>
                <w:rFonts w:ascii="Times New Roman" w:eastAsia="Calibri" w:hAnsi="Times New Roman" w:cs="Times New Roman"/>
                <w:sz w:val="28"/>
                <w:szCs w:val="28"/>
                <w:vertAlign w:val="superscript"/>
              </w:rPr>
              <w:t>-4</w:t>
            </w:r>
          </w:p>
        </w:tc>
      </w:tr>
    </w:tbl>
    <w:p w:rsidR="00EA3AAF" w:rsidRPr="00EB6180" w:rsidRDefault="00EA3AAF" w:rsidP="00EA3AAF">
      <w:pPr>
        <w:pStyle w:val="ad"/>
        <w:spacing w:after="0" w:line="240" w:lineRule="auto"/>
        <w:ind w:left="0" w:firstLine="709"/>
        <w:jc w:val="right"/>
        <w:rPr>
          <w:rFonts w:ascii="Times New Roman" w:eastAsia="Calibri" w:hAnsi="Times New Roman" w:cs="Times New Roman"/>
          <w:sz w:val="28"/>
          <w:szCs w:val="28"/>
          <w:lang w:val="uk-UA"/>
        </w:rPr>
      </w:pPr>
    </w:p>
    <w:p w:rsidR="00F46A62" w:rsidRPr="00EB6180" w:rsidRDefault="00F46A62" w:rsidP="00F46A62">
      <w:pPr>
        <w:pStyle w:val="a40"/>
        <w:spacing w:before="0" w:beforeAutospacing="0" w:after="0" w:afterAutospacing="0"/>
        <w:ind w:firstLine="709"/>
        <w:jc w:val="both"/>
        <w:rPr>
          <w:sz w:val="28"/>
          <w:szCs w:val="28"/>
          <w:lang w:val="uk-UA"/>
        </w:rPr>
      </w:pPr>
      <w:r w:rsidRPr="00EB6180">
        <w:rPr>
          <w:sz w:val="28"/>
          <w:szCs w:val="28"/>
          <w:lang w:val="uk-UA"/>
        </w:rPr>
        <w:t xml:space="preserve"> </w:t>
      </w:r>
    </w:p>
    <w:p w:rsidR="00F46A62" w:rsidRPr="00EB6180" w:rsidRDefault="00EA3AAF" w:rsidP="00F46A62">
      <w:pPr>
        <w:pStyle w:val="a4"/>
        <w:keepLines/>
        <w:spacing w:after="0"/>
        <w:jc w:val="both"/>
        <w:rPr>
          <w:sz w:val="28"/>
          <w:szCs w:val="22"/>
          <w:lang w:val="uk-UA"/>
        </w:rPr>
      </w:pPr>
      <w:r w:rsidRPr="00EB6180">
        <w:rPr>
          <w:sz w:val="28"/>
          <w:szCs w:val="22"/>
          <w:lang w:val="uk-UA"/>
        </w:rPr>
        <w:br w:type="column"/>
      </w:r>
    </w:p>
    <w:p w:rsidR="00EA3AAF" w:rsidRPr="00EB6180" w:rsidRDefault="00EA3AAF" w:rsidP="00083780">
      <w:pPr>
        <w:pStyle w:val="a6"/>
        <w:numPr>
          <w:ilvl w:val="0"/>
          <w:numId w:val="1"/>
        </w:numPr>
        <w:ind w:left="0" w:firstLine="567"/>
        <w:jc w:val="both"/>
        <w:rPr>
          <w:rFonts w:ascii="Times New Roman" w:hAnsi="Times New Roman" w:cs="Times New Roman"/>
          <w:b/>
          <w:sz w:val="28"/>
          <w:lang w:val="uk-UA"/>
        </w:rPr>
      </w:pPr>
      <w:r w:rsidRPr="00EB6180">
        <w:rPr>
          <w:rFonts w:ascii="Times New Roman" w:hAnsi="Times New Roman" w:cs="Times New Roman"/>
          <w:b/>
          <w:sz w:val="28"/>
          <w:lang w:val="uk-UA"/>
        </w:rPr>
        <w:t>Аспекти безпеки польотів при обслуговуванні повітряного руху</w:t>
      </w:r>
      <w:r w:rsidR="0072391A" w:rsidRPr="00EB6180">
        <w:rPr>
          <w:rFonts w:ascii="Times New Roman" w:hAnsi="Times New Roman" w:cs="Times New Roman"/>
          <w:b/>
          <w:sz w:val="28"/>
          <w:lang w:val="uk-UA"/>
        </w:rPr>
        <w:t>.</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Авіаційні пригоди, пов’язані з недоліками в ОПР, виникають відносно рідко, однак наслідки таких пригод можуть бути катастрофічними.  Питання безпеки польотів вимагають системного підходу в процесі управління її рівнем. Однією з складових системи безпеки польотів є обслуговування повітряного руху.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Механізм управління безпекою польотів у процесі ОПР передбачає наступне: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жорсткі критерії відбору та підготовки авіадиспетчерів;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чітко визначені виробничі стандарти та правила,  наприклад,  мінімум ешелонування;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безумовне виконання перевірених часом стандартних  експлуатаційних правил;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широке міжнародне співробітництво;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використання досягнень технічного прогресу;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постійно діюча система оцінки, контролю якості ОПР та вдосконалення системи та процесу ОПР.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Безпечне ешелонування ПС при прискоренні потоку руху в високодинамічних обставинах створює специфічні складності.  Зростання навантаження на диспетчерів,  щільності повітряного руху та його складності створюють значні ризики для авіації.  Значна кількість донесень про випадки зближення та небезпечного зближення у повітрі,  несанкціонованих виїздів на зльотно-посадкову смугу,  порушення норм ешелонування з технічних причин та ін. свідчать про наявність потенціалу авіаційних пригод при наданні ОПР.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В умовах постійного зростання обсягів та складності повітряного руху слід особливу увагу приділяти факторам працеспроможності людини (персоналу ОПР).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Велике значення має формування культури безпеки через виконання нормативних вимог, реалізація аспектів профілактики при управлінні безпекою польотів.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В умовах значного зростання обсягів перевезень слід активізувати зусилля щодо підвищення рівня безпеки польотів за рахунок використання системи управління безпекою польотів, у тому числі на аеродромах та у підрозділах ОПР.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ІКАО в документі «Правила аеронавігаційного обслуговування. Організація повітряного руху» (PANS-ATM, Doc. 4444)  рекомендує щодо управління безпекою польотів при ОПР використовувати наступні заходи: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lastRenderedPageBreak/>
        <w:t xml:space="preserve">a) моніторинг рівнів безпеки польотів і виявлення любих негативних тенденцій, в тому числі: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збирання та оцінка даних про безпеку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розгляд донесень про інциденти і інших матеріалів з безпеки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b) огляди стану безпеки польотів у підрозділах ОПР, у тому числі</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аспектів регулювання безпеки;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експлуатаційних та технічних питань;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питань ліцензування і підготовки кадрів;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c) оцінка стану безпеки польотів при плановій реорганізації повітряного простору, введення нового обладнання, систем чи засобів, нових процедур ОПР;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d) механізм встановлення необхідності прийняття заходів,  які направлені на підвищення безпеки польотів.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Ключовими функціями регламентуючого вповноваженого органу з питань безпеки польотів при ОПР є: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розробка та оновлення необхідних правил;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встановлення цільових національних рівнів безпеки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здійснення нагляду за діяльністю провайдерів сервісу з ОПР.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Система управління безпекою польотів (СУБП)  передбачає наявність спеціального менеджера з питань безпеки польотів, в обов’язки якого входять: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розробка,  оновлення та популяризація системи управління безпекою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здійснення контролю за функціонуванням СУБП,  доповіді  головному виконавчому директору про ефективність системи,  зміни,  що необхідні для підвищення рівня безпеки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виконувати функції координатора у відносинах з регламентуючим уповноваженим органом з безпеки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надання спеціальних консультацій та допомоги з питань безпеки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сприяння інформованості і розумінню питань управління безпекою польотів у межах установи;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виконання обов’язків координатора з аспектів профілактики в сфері безпеки польотів.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Такий менеджер в установі ОПР повинен займатися тільки питаннями безпеки польотів.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Як вже визначалося, безпека польотів являє собою стан, при якому ризик нанесення шкоди особам чи майну знаходиться на прийнятному рівні і підтримується на цьому чи більш низькому рівні шляхом безперервного процесу виявлення джерел небезпеки та контролю факторів ризику.</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lastRenderedPageBreak/>
        <w:t xml:space="preserve">На безпеку польотів впливають несправності обладнання ПС чи відповідного наземного обладнання,  яке використовується в процесі польоту ПС, помилки персоналу на борту ПС та на землі, метеорологічні умови тощо. </w:t>
      </w:r>
    </w:p>
    <w:p w:rsidR="00EB6180" w:rsidRPr="00EB6180" w:rsidRDefault="00EB6180"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У процесі управління безпекою польотів при ОПР використовуються такі типові показники безпеки: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максимальна ймовірність такої небажаної події, як зіткнення, порушення норм ешелонування чи несанкціонований виїзд на ЗПС;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максимальне число інцидентів на 104 операцій ПС;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максимально допустима кількість порушень норм ешелонування на 104 перетинів маршрутів; </w:t>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t xml:space="preserve">− максимальна кількість попереджень про конфліктні ситуації короткострокового характеру (STcA) на 104 операцій ПС. </w:t>
      </w:r>
    </w:p>
    <w:p w:rsidR="00EB6180" w:rsidRPr="00EB6180" w:rsidRDefault="00EB6180" w:rsidP="0072391A">
      <w:pPr>
        <w:pStyle w:val="a4"/>
        <w:keepLines/>
        <w:spacing w:after="0"/>
        <w:ind w:firstLine="709"/>
        <w:jc w:val="both"/>
        <w:rPr>
          <w:sz w:val="28"/>
          <w:szCs w:val="28"/>
          <w:lang w:val="uk-UA"/>
        </w:rPr>
      </w:pPr>
    </w:p>
    <w:p w:rsidR="00EA3AAF" w:rsidRPr="00EB6180" w:rsidRDefault="0072391A" w:rsidP="0072391A">
      <w:pPr>
        <w:pStyle w:val="a4"/>
        <w:keepLines/>
        <w:spacing w:after="0"/>
        <w:ind w:firstLine="709"/>
        <w:jc w:val="both"/>
        <w:rPr>
          <w:sz w:val="28"/>
          <w:szCs w:val="28"/>
          <w:lang w:val="uk-UA"/>
        </w:rPr>
      </w:pPr>
      <w:r w:rsidRPr="00EB6180">
        <w:rPr>
          <w:sz w:val="28"/>
          <w:szCs w:val="28"/>
          <w:lang w:val="uk-UA"/>
        </w:rPr>
        <w:t>Система контролю факторів загроз і помилок (ТЕМ)  дозволяє зрозуміти з експлуатаційної точки зору взаємозв’язок між безпекою польотів і характеристиками працездатності людини в змінних і напружених експлуатаційних умовах.  Принципи ТЕМ дозволяють управлять трьома основними компонентами системи ТЕМ: загрозами, помилками і небажаними станами.</w:t>
      </w:r>
    </w:p>
    <w:p w:rsidR="0072391A" w:rsidRPr="00EB6180" w:rsidRDefault="0072391A"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br/>
      </w:r>
    </w:p>
    <w:p w:rsidR="0072391A" w:rsidRPr="00EB6180" w:rsidRDefault="0072391A" w:rsidP="0072391A">
      <w:pPr>
        <w:pStyle w:val="a4"/>
        <w:keepLines/>
        <w:spacing w:after="0"/>
        <w:ind w:firstLine="709"/>
        <w:jc w:val="both"/>
        <w:rPr>
          <w:sz w:val="28"/>
          <w:szCs w:val="28"/>
          <w:lang w:val="uk-UA"/>
        </w:rPr>
      </w:pPr>
      <w:r w:rsidRPr="00EB6180">
        <w:rPr>
          <w:sz w:val="28"/>
          <w:szCs w:val="28"/>
          <w:lang w:val="uk-UA"/>
        </w:rPr>
        <w:br w:type="column"/>
      </w:r>
    </w:p>
    <w:p w:rsidR="00EA3AAF" w:rsidRPr="00EB6180" w:rsidRDefault="0072391A" w:rsidP="00083780">
      <w:pPr>
        <w:pStyle w:val="a4"/>
        <w:keepLines/>
        <w:numPr>
          <w:ilvl w:val="0"/>
          <w:numId w:val="1"/>
        </w:numPr>
        <w:spacing w:after="0"/>
        <w:ind w:left="0" w:firstLine="567"/>
        <w:jc w:val="both"/>
        <w:rPr>
          <w:b/>
          <w:sz w:val="28"/>
          <w:lang w:val="uk-UA"/>
        </w:rPr>
      </w:pPr>
      <w:r w:rsidRPr="00EB6180">
        <w:rPr>
          <w:b/>
          <w:sz w:val="28"/>
          <w:lang w:val="uk-UA"/>
        </w:rPr>
        <w:t>Задачі менеджменту.</w:t>
      </w:r>
    </w:p>
    <w:p w:rsidR="00EB6180" w:rsidRPr="00EB6180" w:rsidRDefault="00EB6180" w:rsidP="00EB6180">
      <w:pPr>
        <w:pStyle w:val="a4"/>
        <w:keepLines/>
        <w:spacing w:after="0"/>
        <w:jc w:val="both"/>
        <w:rPr>
          <w:b/>
          <w:sz w:val="28"/>
          <w:lang w:val="uk-UA"/>
        </w:rPr>
      </w:pPr>
    </w:p>
    <w:p w:rsidR="00EB6180" w:rsidRPr="00EB6180" w:rsidRDefault="00EB6180" w:rsidP="00EB6180">
      <w:pPr>
        <w:spacing w:after="0" w:line="240" w:lineRule="auto"/>
        <w:ind w:firstLine="709"/>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Задачами менеджменту як науки є розробка, експериментальна перевірка і застосування на практиці наукових підходів, принципів і методів, що забезпечують стійку, надійну, перспективну і ефективну роботу колективу (індивідуума) шляхом випуску конкурентоздатного товару.</w:t>
      </w:r>
    </w:p>
    <w:p w:rsidR="00EB6180" w:rsidRPr="00EB6180" w:rsidRDefault="00EB6180" w:rsidP="00EB6180">
      <w:pPr>
        <w:spacing w:after="0" w:line="240" w:lineRule="auto"/>
        <w:ind w:firstLine="709"/>
        <w:jc w:val="both"/>
        <w:rPr>
          <w:rFonts w:ascii="Times New Roman" w:hAnsi="Times New Roman" w:cs="Times New Roman"/>
          <w:sz w:val="28"/>
          <w:szCs w:val="28"/>
          <w:shd w:val="clear" w:color="auto" w:fill="F5F5F5"/>
          <w:lang w:val="uk-UA"/>
        </w:rPr>
      </w:pPr>
    </w:p>
    <w:p w:rsidR="00EB6180" w:rsidRPr="00EB6180" w:rsidRDefault="00EB6180" w:rsidP="00EB6180">
      <w:pPr>
        <w:spacing w:after="0" w:line="240" w:lineRule="auto"/>
        <w:ind w:firstLine="709"/>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Кінцевою метою менеджменту як практики ефективного управління є забезпечення прибутковості підприємства шляхом раціональної організації виробничого (торгового) процесу, включаючи управління виробництвом (комерцією) і розвиток техніко-технологічної бази. Отже, найважливішим завданням менеджменту є організація виробництва товарів і послуг з урахуванням попиту споживачів на основі наявних ресурсів. При цьому до задач менеджменту також відносяться:</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перехід до використання працівників, що володіють високою кваліфікацією;</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стимулювання співробітників організації шляхом створення для них відповідних умов праці і системи його сплати;</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визначення необхідних ресурсів і джерел їх забезпечення;</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розробка стратегії розвитку організації і реалізація;</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визначення конкретних цілей розвитку організації;</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постійний пошук і освоєння нових ринків;</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вироблення системи заходів для досягнення намічених цілей;</w:t>
      </w:r>
    </w:p>
    <w:p w:rsidR="00EB6180" w:rsidRPr="00EB6180" w:rsidRDefault="00EB6180" w:rsidP="00EB6180">
      <w:pPr>
        <w:pStyle w:val="a6"/>
        <w:numPr>
          <w:ilvl w:val="0"/>
          <w:numId w:val="4"/>
        </w:numPr>
        <w:spacing w:after="0" w:line="240" w:lineRule="auto"/>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здійснення контролю за ефективністю діяльності організації, за виконанням поставлених завдань.</w:t>
      </w:r>
    </w:p>
    <w:p w:rsidR="00EB6180" w:rsidRPr="00EB6180" w:rsidRDefault="00EB6180" w:rsidP="00EB6180">
      <w:pPr>
        <w:pStyle w:val="a6"/>
        <w:spacing w:after="0" w:line="240" w:lineRule="auto"/>
        <w:ind w:left="1069"/>
        <w:jc w:val="both"/>
        <w:rPr>
          <w:rFonts w:ascii="Times New Roman" w:hAnsi="Times New Roman" w:cs="Times New Roman"/>
          <w:sz w:val="28"/>
          <w:szCs w:val="28"/>
          <w:shd w:val="clear" w:color="auto" w:fill="F5F5F5"/>
          <w:lang w:val="uk-UA"/>
        </w:rPr>
      </w:pPr>
    </w:p>
    <w:p w:rsidR="00EB6180" w:rsidRPr="00EB6180" w:rsidRDefault="00EB6180" w:rsidP="00EB6180">
      <w:pPr>
        <w:spacing w:after="0" w:line="240" w:lineRule="auto"/>
        <w:ind w:firstLine="709"/>
        <w:jc w:val="both"/>
        <w:rPr>
          <w:rFonts w:ascii="Times New Roman" w:hAnsi="Times New Roman" w:cs="Times New Roman"/>
          <w:sz w:val="28"/>
          <w:szCs w:val="28"/>
          <w:shd w:val="clear" w:color="auto" w:fill="F5F5F5"/>
          <w:lang w:val="uk-UA"/>
        </w:rPr>
      </w:pPr>
      <w:r w:rsidRPr="00EB6180">
        <w:rPr>
          <w:rFonts w:ascii="Times New Roman" w:hAnsi="Times New Roman" w:cs="Times New Roman"/>
          <w:sz w:val="28"/>
          <w:szCs w:val="28"/>
          <w:shd w:val="clear" w:color="auto" w:fill="F5F5F5"/>
          <w:lang w:val="uk-UA"/>
        </w:rPr>
        <w:t>Задачі менеджменту безперервно ускладнюються по мірі зростання масштабів і розвитку виробництва і комерції. Виконані задачі і досягнуті, намічені цілі оцінюються на ринку.</w:t>
      </w:r>
    </w:p>
    <w:p w:rsidR="00EB6180" w:rsidRDefault="00EB6180" w:rsidP="00EB6180">
      <w:pPr>
        <w:spacing w:after="0" w:line="240" w:lineRule="auto"/>
        <w:ind w:firstLine="709"/>
        <w:jc w:val="center"/>
        <w:rPr>
          <w:rFonts w:ascii="Times New Roman" w:hAnsi="Times New Roman" w:cs="Times New Roman"/>
          <w:b/>
          <w:sz w:val="28"/>
          <w:szCs w:val="28"/>
          <w:shd w:val="clear" w:color="auto" w:fill="F5F5F5"/>
          <w:lang w:val="uk-UA"/>
        </w:rPr>
      </w:pPr>
      <w:r w:rsidRPr="00EB6180">
        <w:rPr>
          <w:rFonts w:ascii="Times New Roman" w:hAnsi="Times New Roman" w:cs="Times New Roman"/>
          <w:sz w:val="28"/>
          <w:szCs w:val="28"/>
          <w:shd w:val="clear" w:color="auto" w:fill="F5F5F5"/>
          <w:lang w:val="uk-UA"/>
        </w:rPr>
        <w:br w:type="column"/>
      </w:r>
      <w:r w:rsidRPr="00EB6180">
        <w:rPr>
          <w:rFonts w:ascii="Times New Roman" w:hAnsi="Times New Roman" w:cs="Times New Roman"/>
          <w:b/>
          <w:sz w:val="28"/>
          <w:szCs w:val="28"/>
          <w:shd w:val="clear" w:color="auto" w:fill="F5F5F5"/>
          <w:lang w:val="uk-UA"/>
        </w:rPr>
        <w:lastRenderedPageBreak/>
        <w:t>ВИСНОВОК</w:t>
      </w:r>
    </w:p>
    <w:p w:rsidR="00EB6180" w:rsidRDefault="00EB6180" w:rsidP="00EB6180">
      <w:pPr>
        <w:spacing w:after="0" w:line="240" w:lineRule="auto"/>
        <w:ind w:firstLine="709"/>
        <w:jc w:val="both"/>
        <w:rPr>
          <w:rFonts w:ascii="Times New Roman" w:hAnsi="Times New Roman" w:cs="Times New Roman"/>
          <w:sz w:val="28"/>
          <w:szCs w:val="28"/>
          <w:shd w:val="clear" w:color="auto" w:fill="F5F5F5"/>
          <w:lang w:val="uk-UA"/>
        </w:rPr>
      </w:pPr>
    </w:p>
    <w:p w:rsidR="00EB6180" w:rsidRPr="00BE12E8" w:rsidRDefault="00EB6180" w:rsidP="00BE12E8">
      <w:pPr>
        <w:spacing w:after="0" w:line="240" w:lineRule="auto"/>
        <w:ind w:firstLine="709"/>
        <w:jc w:val="both"/>
        <w:rPr>
          <w:rFonts w:ascii="Times New Roman" w:hAnsi="Times New Roman" w:cs="Times New Roman"/>
          <w:sz w:val="28"/>
          <w:szCs w:val="28"/>
          <w:shd w:val="clear" w:color="auto" w:fill="F5F5F5"/>
          <w:lang w:val="uk-UA"/>
        </w:rPr>
      </w:pPr>
      <w:r w:rsidRPr="00BE12E8">
        <w:rPr>
          <w:rFonts w:ascii="Times New Roman" w:hAnsi="Times New Roman" w:cs="Times New Roman"/>
          <w:sz w:val="28"/>
          <w:szCs w:val="28"/>
          <w:shd w:val="clear" w:color="auto" w:fill="F5F5F5"/>
          <w:lang w:val="uk-UA"/>
        </w:rPr>
        <w:t>Задля вирішення задач менеджменту щодо забезпечення безпеки польотів в цивільній авіації необхідно:</w:t>
      </w:r>
    </w:p>
    <w:p w:rsidR="00EB6180" w:rsidRPr="00BE12E8" w:rsidRDefault="00EB6180" w:rsidP="00BE12E8">
      <w:pPr>
        <w:pStyle w:val="a6"/>
        <w:numPr>
          <w:ilvl w:val="0"/>
          <w:numId w:val="5"/>
        </w:numPr>
        <w:spacing w:after="0" w:line="240" w:lineRule="auto"/>
        <w:ind w:left="0" w:firstLine="709"/>
        <w:jc w:val="both"/>
        <w:rPr>
          <w:rStyle w:val="apple-style-span"/>
          <w:rFonts w:ascii="Times New Roman" w:hAnsi="Times New Roman" w:cs="Times New Roman"/>
          <w:sz w:val="28"/>
          <w:szCs w:val="28"/>
          <w:shd w:val="clear" w:color="auto" w:fill="F5F5F5"/>
          <w:lang w:val="uk-UA"/>
        </w:rPr>
      </w:pPr>
      <w:r w:rsidRPr="00BE12E8">
        <w:rPr>
          <w:rStyle w:val="af"/>
          <w:rFonts w:ascii="Times New Roman" w:hAnsi="Times New Roman" w:cs="Times New Roman"/>
          <w:color w:val="000000"/>
          <w:sz w:val="28"/>
          <w:szCs w:val="28"/>
          <w:lang w:val="uk-UA"/>
        </w:rPr>
        <w:t xml:space="preserve">Удосконалити підготовку авіаційних фахівців. </w:t>
      </w:r>
      <w:r w:rsidRPr="00BE12E8">
        <w:rPr>
          <w:rStyle w:val="apple-style-span"/>
          <w:rFonts w:ascii="Times New Roman" w:hAnsi="Times New Roman" w:cs="Times New Roman"/>
          <w:color w:val="000000"/>
          <w:sz w:val="28"/>
          <w:szCs w:val="28"/>
          <w:lang w:val="uk-UA"/>
        </w:rPr>
        <w:t>Визначення основних напрямків для практичного зменшення впливу людського фактору на безпеку польотів за рахунок реалізації сучасних міжнародних стандартів підготовки та підвищення кваліфікації авіаційного персоналу і перш за все членів льотного екіпажу.</w:t>
      </w:r>
    </w:p>
    <w:p w:rsidR="00EB6180" w:rsidRPr="00BE12E8" w:rsidRDefault="00EB6180" w:rsidP="00BE12E8">
      <w:pPr>
        <w:pStyle w:val="a6"/>
        <w:numPr>
          <w:ilvl w:val="0"/>
          <w:numId w:val="5"/>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BE12E8">
        <w:rPr>
          <w:rFonts w:ascii="Times New Roman" w:eastAsia="Times New Roman" w:hAnsi="Times New Roman" w:cs="Times New Roman"/>
          <w:b/>
          <w:bCs/>
          <w:color w:val="000000"/>
          <w:sz w:val="28"/>
          <w:szCs w:val="28"/>
          <w:lang w:val="uk-UA" w:eastAsia="ru-RU"/>
        </w:rPr>
        <w:t xml:space="preserve">Запровадити безпечну експлуатацію повітряних суден шляхом </w:t>
      </w:r>
      <w:r w:rsidRPr="00BE12E8">
        <w:rPr>
          <w:rFonts w:ascii="Times New Roman" w:eastAsia="Times New Roman" w:hAnsi="Times New Roman" w:cs="Times New Roman"/>
          <w:color w:val="000000"/>
          <w:sz w:val="28"/>
          <w:szCs w:val="28"/>
          <w:lang w:val="uk-UA" w:eastAsia="ru-RU"/>
        </w:rPr>
        <w:t>модернізації парку повітряних суден вітчизняного та іноземного виробництва з поетапним виведенням з експлуатації повітряних суден, що не відповідають сучасним вимогам та впровадження системи управління безпекою польотів розробниками та виробниками авіаційної техніки України.</w:t>
      </w:r>
    </w:p>
    <w:p w:rsidR="00EB6180" w:rsidRPr="00BE12E8" w:rsidRDefault="00EB6180" w:rsidP="00BE12E8">
      <w:pPr>
        <w:pStyle w:val="a6"/>
        <w:numPr>
          <w:ilvl w:val="0"/>
          <w:numId w:val="5"/>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BE12E8">
        <w:rPr>
          <w:rFonts w:ascii="Times New Roman" w:eastAsia="Times New Roman" w:hAnsi="Times New Roman" w:cs="Times New Roman"/>
          <w:b/>
          <w:bCs/>
          <w:color w:val="000000"/>
          <w:sz w:val="28"/>
          <w:szCs w:val="28"/>
          <w:lang w:val="uk-UA" w:eastAsia="ru-RU"/>
        </w:rPr>
        <w:t>Удосконал</w:t>
      </w:r>
      <w:r w:rsidR="00BE12E8" w:rsidRPr="00BE12E8">
        <w:rPr>
          <w:rFonts w:ascii="Times New Roman" w:eastAsia="Times New Roman" w:hAnsi="Times New Roman" w:cs="Times New Roman"/>
          <w:b/>
          <w:bCs/>
          <w:color w:val="000000"/>
          <w:sz w:val="28"/>
          <w:szCs w:val="28"/>
          <w:lang w:val="uk-UA" w:eastAsia="ru-RU"/>
        </w:rPr>
        <w:t>ити</w:t>
      </w:r>
      <w:r w:rsidRPr="00BE12E8">
        <w:rPr>
          <w:rFonts w:ascii="Times New Roman" w:eastAsia="Times New Roman" w:hAnsi="Times New Roman" w:cs="Times New Roman"/>
          <w:b/>
          <w:bCs/>
          <w:color w:val="000000"/>
          <w:sz w:val="28"/>
          <w:szCs w:val="28"/>
          <w:lang w:val="uk-UA" w:eastAsia="ru-RU"/>
        </w:rPr>
        <w:t xml:space="preserve"> наземн</w:t>
      </w:r>
      <w:r w:rsidR="00BE12E8" w:rsidRPr="00BE12E8">
        <w:rPr>
          <w:rFonts w:ascii="Times New Roman" w:eastAsia="Times New Roman" w:hAnsi="Times New Roman" w:cs="Times New Roman"/>
          <w:b/>
          <w:bCs/>
          <w:color w:val="000000"/>
          <w:sz w:val="28"/>
          <w:szCs w:val="28"/>
          <w:lang w:val="uk-UA" w:eastAsia="ru-RU"/>
        </w:rPr>
        <w:t>у</w:t>
      </w:r>
      <w:r w:rsidRPr="00BE12E8">
        <w:rPr>
          <w:rFonts w:ascii="Times New Roman" w:eastAsia="Times New Roman" w:hAnsi="Times New Roman" w:cs="Times New Roman"/>
          <w:b/>
          <w:bCs/>
          <w:color w:val="000000"/>
          <w:sz w:val="28"/>
          <w:szCs w:val="28"/>
          <w:lang w:val="uk-UA" w:eastAsia="ru-RU"/>
        </w:rPr>
        <w:t xml:space="preserve"> інфраструктур</w:t>
      </w:r>
      <w:r w:rsidR="00BE12E8" w:rsidRPr="00BE12E8">
        <w:rPr>
          <w:rFonts w:ascii="Times New Roman" w:eastAsia="Times New Roman" w:hAnsi="Times New Roman" w:cs="Times New Roman"/>
          <w:b/>
          <w:bCs/>
          <w:color w:val="000000"/>
          <w:sz w:val="28"/>
          <w:szCs w:val="28"/>
          <w:lang w:val="uk-UA" w:eastAsia="ru-RU"/>
        </w:rPr>
        <w:t>у</w:t>
      </w:r>
      <w:r w:rsidRPr="00BE12E8">
        <w:rPr>
          <w:rFonts w:ascii="Times New Roman" w:eastAsia="Times New Roman" w:hAnsi="Times New Roman" w:cs="Times New Roman"/>
          <w:b/>
          <w:bCs/>
          <w:color w:val="000000"/>
          <w:sz w:val="28"/>
          <w:szCs w:val="28"/>
          <w:lang w:val="uk-UA" w:eastAsia="ru-RU"/>
        </w:rPr>
        <w:t xml:space="preserve"> шляхом </w:t>
      </w:r>
      <w:r w:rsidRPr="00BE12E8">
        <w:rPr>
          <w:rFonts w:ascii="Times New Roman" w:eastAsia="Times New Roman" w:hAnsi="Times New Roman" w:cs="Times New Roman"/>
          <w:color w:val="000000"/>
          <w:sz w:val="28"/>
          <w:szCs w:val="28"/>
          <w:lang w:val="uk-UA" w:eastAsia="ru-RU"/>
        </w:rPr>
        <w:t>вирішення завдань технічного переоснащення об’єктів наземної інфраструктури для створення прийнятних умов для максимального використання можливостей сучасних повітряних суден щодо виконання</w:t>
      </w:r>
      <w:r w:rsidRPr="00BE12E8">
        <w:rPr>
          <w:rFonts w:ascii="Times New Roman" w:eastAsia="Times New Roman" w:hAnsi="Times New Roman" w:cs="Times New Roman"/>
          <w:color w:val="000000"/>
          <w:sz w:val="28"/>
          <w:szCs w:val="28"/>
          <w:lang w:eastAsia="ru-RU"/>
        </w:rPr>
        <w:t> </w:t>
      </w:r>
      <w:r w:rsidRPr="00BE12E8">
        <w:rPr>
          <w:rFonts w:ascii="Times New Roman" w:eastAsia="Times New Roman" w:hAnsi="Times New Roman" w:cs="Times New Roman"/>
          <w:color w:val="000000"/>
          <w:sz w:val="28"/>
          <w:szCs w:val="28"/>
          <w:lang w:val="uk-UA" w:eastAsia="ru-RU"/>
        </w:rPr>
        <w:t>всепогодних</w:t>
      </w:r>
      <w:r w:rsidRPr="00BE12E8">
        <w:rPr>
          <w:rFonts w:ascii="Times New Roman" w:eastAsia="Times New Roman" w:hAnsi="Times New Roman" w:cs="Times New Roman"/>
          <w:color w:val="000000"/>
          <w:sz w:val="28"/>
          <w:szCs w:val="28"/>
          <w:lang w:eastAsia="ru-RU"/>
        </w:rPr>
        <w:t> </w:t>
      </w:r>
      <w:r w:rsidRPr="00BE12E8">
        <w:rPr>
          <w:rFonts w:ascii="Times New Roman" w:eastAsia="Times New Roman" w:hAnsi="Times New Roman" w:cs="Times New Roman"/>
          <w:color w:val="000000"/>
          <w:sz w:val="28"/>
          <w:szCs w:val="28"/>
          <w:lang w:val="uk-UA" w:eastAsia="ru-RU"/>
        </w:rPr>
        <w:t>польотів та найбільш економічних маршрутів та ешелонів</w:t>
      </w:r>
      <w:r w:rsidR="00BE12E8" w:rsidRPr="00BE12E8">
        <w:rPr>
          <w:rFonts w:ascii="Times New Roman" w:eastAsia="Times New Roman" w:hAnsi="Times New Roman" w:cs="Times New Roman"/>
          <w:color w:val="000000"/>
          <w:sz w:val="28"/>
          <w:szCs w:val="28"/>
          <w:lang w:val="uk-UA" w:eastAsia="ru-RU"/>
        </w:rPr>
        <w:t xml:space="preserve">; </w:t>
      </w:r>
      <w:r w:rsidRPr="00BE12E8">
        <w:rPr>
          <w:rFonts w:ascii="Times New Roman" w:eastAsia="Times New Roman" w:hAnsi="Times New Roman" w:cs="Times New Roman"/>
          <w:color w:val="000000"/>
          <w:sz w:val="28"/>
          <w:szCs w:val="28"/>
          <w:lang w:val="uk-UA" w:eastAsia="ru-RU"/>
        </w:rPr>
        <w:t>удосконалення метеорологічного, радіотехнічного, аеродромного забезпечення польотів, обслуговування повітряного руху та центрів технічного обслуговування повітряних суден;</w:t>
      </w:r>
      <w:r w:rsidR="00BE12E8" w:rsidRPr="00BE12E8">
        <w:rPr>
          <w:rFonts w:ascii="Times New Roman" w:eastAsia="Times New Roman" w:hAnsi="Times New Roman" w:cs="Times New Roman"/>
          <w:color w:val="000000"/>
          <w:sz w:val="28"/>
          <w:szCs w:val="28"/>
          <w:lang w:val="uk-UA" w:eastAsia="ru-RU"/>
        </w:rPr>
        <w:t xml:space="preserve"> </w:t>
      </w:r>
      <w:r w:rsidRPr="00BE12E8">
        <w:rPr>
          <w:rFonts w:ascii="Times New Roman" w:eastAsia="Times New Roman" w:hAnsi="Times New Roman" w:cs="Times New Roman"/>
          <w:color w:val="000000"/>
          <w:sz w:val="28"/>
          <w:szCs w:val="28"/>
          <w:lang w:val="uk-UA" w:eastAsia="ru-RU"/>
        </w:rPr>
        <w:t>розвитку медичного забезпечення польотів з метою зменшення ризиків, пов’язаних із станом здоров’я членів екіпажу, в тому числі удосконалення</w:t>
      </w:r>
      <w:r w:rsidRPr="00BE12E8">
        <w:rPr>
          <w:rFonts w:ascii="Times New Roman" w:eastAsia="Times New Roman" w:hAnsi="Times New Roman" w:cs="Times New Roman"/>
          <w:color w:val="000000"/>
          <w:sz w:val="28"/>
          <w:szCs w:val="28"/>
          <w:lang w:eastAsia="ru-RU"/>
        </w:rPr>
        <w:t> </w:t>
      </w:r>
      <w:r w:rsidRPr="00BE12E8">
        <w:rPr>
          <w:rFonts w:ascii="Times New Roman" w:eastAsia="Times New Roman" w:hAnsi="Times New Roman" w:cs="Times New Roman"/>
          <w:color w:val="000000"/>
          <w:sz w:val="28"/>
          <w:szCs w:val="28"/>
          <w:lang w:val="uk-UA" w:eastAsia="ru-RU"/>
        </w:rPr>
        <w:t>передпольотного</w:t>
      </w:r>
      <w:r w:rsidRPr="00BE12E8">
        <w:rPr>
          <w:rFonts w:ascii="Times New Roman" w:eastAsia="Times New Roman" w:hAnsi="Times New Roman" w:cs="Times New Roman"/>
          <w:color w:val="000000"/>
          <w:sz w:val="28"/>
          <w:szCs w:val="28"/>
          <w:lang w:eastAsia="ru-RU"/>
        </w:rPr>
        <w:t> </w:t>
      </w:r>
      <w:r w:rsidRPr="00BE12E8">
        <w:rPr>
          <w:rFonts w:ascii="Times New Roman" w:eastAsia="Times New Roman" w:hAnsi="Times New Roman" w:cs="Times New Roman"/>
          <w:color w:val="000000"/>
          <w:sz w:val="28"/>
          <w:szCs w:val="28"/>
          <w:lang w:val="uk-UA" w:eastAsia="ru-RU"/>
        </w:rPr>
        <w:t>контролю, впровадження нових методів оцінки функціонального стану здоров’я, розробка оздоровчих реабілітаційних заходів з метою забезпечення працездатності та продовження професійного довголіття льотного складу.</w:t>
      </w:r>
    </w:p>
    <w:p w:rsidR="00EB6180" w:rsidRPr="00BE12E8" w:rsidRDefault="00BE12E8" w:rsidP="00BE12E8">
      <w:pPr>
        <w:pStyle w:val="a6"/>
        <w:numPr>
          <w:ilvl w:val="0"/>
          <w:numId w:val="5"/>
        </w:numPr>
        <w:spacing w:after="0" w:line="240" w:lineRule="auto"/>
        <w:ind w:left="0" w:firstLine="709"/>
        <w:jc w:val="both"/>
        <w:rPr>
          <w:rStyle w:val="apple-style-span"/>
          <w:rFonts w:ascii="Times New Roman" w:hAnsi="Times New Roman" w:cs="Times New Roman"/>
          <w:sz w:val="28"/>
          <w:szCs w:val="28"/>
          <w:shd w:val="clear" w:color="auto" w:fill="F5F5F5"/>
          <w:lang w:val="uk-UA"/>
        </w:rPr>
      </w:pPr>
      <w:r>
        <w:rPr>
          <w:rStyle w:val="apple-style-span"/>
          <w:rFonts w:ascii="Times New Roman" w:hAnsi="Times New Roman" w:cs="Times New Roman"/>
          <w:b/>
          <w:color w:val="000000"/>
          <w:sz w:val="28"/>
          <w:szCs w:val="28"/>
          <w:lang w:val="uk-UA"/>
        </w:rPr>
        <w:t>С</w:t>
      </w:r>
      <w:r w:rsidRPr="00BE12E8">
        <w:rPr>
          <w:rStyle w:val="apple-style-span"/>
          <w:rFonts w:ascii="Times New Roman" w:hAnsi="Times New Roman" w:cs="Times New Roman"/>
          <w:b/>
          <w:color w:val="000000"/>
          <w:sz w:val="28"/>
          <w:szCs w:val="28"/>
          <w:lang w:val="uk-UA"/>
        </w:rPr>
        <w:t>творити науково-методичний центр безпеки польотів,</w:t>
      </w:r>
      <w:r w:rsidRPr="00BE12E8">
        <w:rPr>
          <w:rStyle w:val="apple-style-span"/>
          <w:rFonts w:ascii="Times New Roman" w:hAnsi="Times New Roman" w:cs="Times New Roman"/>
          <w:color w:val="000000"/>
          <w:sz w:val="28"/>
          <w:szCs w:val="28"/>
          <w:lang w:val="uk-UA"/>
        </w:rPr>
        <w:t xml:space="preserve"> що дозволить здійснювати науковий супровід розслідування авіаційних подій та розробку рекомендацій щодо їх попередження.</w:t>
      </w:r>
    </w:p>
    <w:p w:rsidR="00BE12E8" w:rsidRDefault="00BE12E8" w:rsidP="00BE12E8">
      <w:pPr>
        <w:spacing w:after="0" w:line="240" w:lineRule="auto"/>
        <w:jc w:val="both"/>
        <w:rPr>
          <w:rFonts w:ascii="Times New Roman" w:hAnsi="Times New Roman" w:cs="Times New Roman"/>
          <w:sz w:val="28"/>
          <w:szCs w:val="28"/>
          <w:shd w:val="clear" w:color="auto" w:fill="F5F5F5"/>
          <w:lang w:val="uk-UA"/>
        </w:rPr>
      </w:pPr>
    </w:p>
    <w:p w:rsidR="00EB6180" w:rsidRPr="00083780" w:rsidRDefault="00BE12E8" w:rsidP="00083780">
      <w:pPr>
        <w:spacing w:after="0" w:line="240" w:lineRule="auto"/>
        <w:ind w:firstLine="709"/>
        <w:jc w:val="both"/>
        <w:rPr>
          <w:rFonts w:ascii="Times New Roman" w:hAnsi="Times New Roman" w:cs="Times New Roman"/>
          <w:b/>
          <w:sz w:val="28"/>
          <w:szCs w:val="28"/>
          <w:shd w:val="clear" w:color="auto" w:fill="F5F5F5"/>
          <w:lang w:val="uk-UA"/>
        </w:rPr>
      </w:pPr>
      <w:r w:rsidRPr="00083780">
        <w:rPr>
          <w:rFonts w:ascii="Times New Roman" w:hAnsi="Times New Roman" w:cs="Times New Roman"/>
          <w:sz w:val="28"/>
          <w:szCs w:val="28"/>
          <w:shd w:val="clear" w:color="auto" w:fill="F5F5F5"/>
          <w:lang w:val="uk-UA"/>
        </w:rPr>
        <w:t xml:space="preserve">Популярність авіа перельотів з кожним роком зростає і безпека польоту є найпершим завданням авіакомпаній. Це завдання виконує менеджер з безпеки польотів і від його професіоналізму залежить життя пасажирів. </w:t>
      </w:r>
      <w:r w:rsidR="00083780" w:rsidRPr="00083780">
        <w:rPr>
          <w:rStyle w:val="apple-style-span"/>
          <w:rFonts w:ascii="Times New Roman" w:hAnsi="Times New Roman" w:cs="Times New Roman"/>
          <w:color w:val="000000"/>
          <w:sz w:val="28"/>
          <w:szCs w:val="28"/>
          <w:shd w:val="clear" w:color="auto" w:fill="E8EEF2"/>
          <w:lang w:val="uk-UA"/>
        </w:rPr>
        <w:t>В цілому задача менеджерів з безпеки польоту - це вірний вибір тієї структури, яка краще всього відповідає цілям та задачам організації, а також впливає на неї внутрішнім та зовнішнім фактором. «Найкраща» структура - це та, котра кращим способом дозволяє організації ефективно взаємодіяти з зовнішнім оточенням, продуктивно та доцільно розподіляти і направляти зусилля своїх співробітників і, таким чином вдовольняти потреби клієнтів та досягати своїх цілей з високою ефективністю.</w:t>
      </w:r>
      <w:r w:rsidR="00083780" w:rsidRPr="00083780">
        <w:rPr>
          <w:rStyle w:val="apple-converted-space"/>
          <w:rFonts w:ascii="Times New Roman" w:hAnsi="Times New Roman" w:cs="Times New Roman"/>
          <w:color w:val="000000"/>
          <w:sz w:val="28"/>
          <w:szCs w:val="28"/>
          <w:shd w:val="clear" w:color="auto" w:fill="E8EEF2"/>
        </w:rPr>
        <w:t> </w:t>
      </w:r>
    </w:p>
    <w:sectPr w:rsidR="00EB6180" w:rsidRPr="00083780" w:rsidSect="00083780">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2E" w:rsidRDefault="005D7A2E" w:rsidP="00B54E53">
      <w:pPr>
        <w:spacing w:after="0" w:line="240" w:lineRule="auto"/>
      </w:pPr>
      <w:r>
        <w:separator/>
      </w:r>
    </w:p>
  </w:endnote>
  <w:endnote w:type="continuationSeparator" w:id="0">
    <w:p w:rsidR="005D7A2E" w:rsidRDefault="005D7A2E" w:rsidP="00B54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72766"/>
      <w:docPartObj>
        <w:docPartGallery w:val="Page Numbers (Bottom of Page)"/>
        <w:docPartUnique/>
      </w:docPartObj>
    </w:sdtPr>
    <w:sdtContent>
      <w:p w:rsidR="005D7A2E" w:rsidRDefault="005D7A2E">
        <w:pPr>
          <w:pStyle w:val="ab"/>
          <w:jc w:val="right"/>
        </w:pPr>
        <w:fldSimple w:instr=" PAGE   \* MERGEFORMAT ">
          <w:r w:rsidR="00267B97">
            <w:rPr>
              <w:noProof/>
            </w:rPr>
            <w:t>12</w:t>
          </w:r>
        </w:fldSimple>
      </w:p>
    </w:sdtContent>
  </w:sdt>
  <w:p w:rsidR="005D7A2E" w:rsidRDefault="005D7A2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2E" w:rsidRDefault="005D7A2E" w:rsidP="00B54E53">
      <w:pPr>
        <w:spacing w:after="0" w:line="240" w:lineRule="auto"/>
      </w:pPr>
      <w:r>
        <w:separator/>
      </w:r>
    </w:p>
  </w:footnote>
  <w:footnote w:type="continuationSeparator" w:id="0">
    <w:p w:rsidR="005D7A2E" w:rsidRDefault="005D7A2E" w:rsidP="00B54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6BF9"/>
    <w:multiLevelType w:val="hybridMultilevel"/>
    <w:tmpl w:val="17C8A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14E60"/>
    <w:multiLevelType w:val="hybridMultilevel"/>
    <w:tmpl w:val="A8CC47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B3A00BF"/>
    <w:multiLevelType w:val="hybridMultilevel"/>
    <w:tmpl w:val="2E26BFF6"/>
    <w:lvl w:ilvl="0" w:tplc="0A18BD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C1019E0"/>
    <w:multiLevelType w:val="hybridMultilevel"/>
    <w:tmpl w:val="0FA6C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2A4E02"/>
    <w:multiLevelType w:val="hybridMultilevel"/>
    <w:tmpl w:val="C2D63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406D"/>
    <w:rsid w:val="00006896"/>
    <w:rsid w:val="00083780"/>
    <w:rsid w:val="00267B97"/>
    <w:rsid w:val="00335F56"/>
    <w:rsid w:val="00361EF6"/>
    <w:rsid w:val="00365FAF"/>
    <w:rsid w:val="005D1693"/>
    <w:rsid w:val="005D7A2E"/>
    <w:rsid w:val="006B38F5"/>
    <w:rsid w:val="0072391A"/>
    <w:rsid w:val="0088149B"/>
    <w:rsid w:val="008C235A"/>
    <w:rsid w:val="00AC406D"/>
    <w:rsid w:val="00B54E53"/>
    <w:rsid w:val="00BE12E8"/>
    <w:rsid w:val="00D815A7"/>
    <w:rsid w:val="00DA3871"/>
    <w:rsid w:val="00DB5F0D"/>
    <w:rsid w:val="00EA3AAF"/>
    <w:rsid w:val="00EB6180"/>
    <w:rsid w:val="00F105C3"/>
    <w:rsid w:val="00F46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406D"/>
    <w:rPr>
      <w:rFonts w:ascii="Courier New" w:eastAsia="Times New Roman" w:hAnsi="Courier New" w:cs="Courier New"/>
      <w:sz w:val="20"/>
      <w:szCs w:val="20"/>
      <w:lang w:eastAsia="ru-RU"/>
    </w:rPr>
  </w:style>
  <w:style w:type="character" w:styleId="a3">
    <w:name w:val="Hyperlink"/>
    <w:basedOn w:val="a0"/>
    <w:uiPriority w:val="99"/>
    <w:semiHidden/>
    <w:unhideWhenUsed/>
    <w:rsid w:val="00AC406D"/>
    <w:rPr>
      <w:color w:val="0000FF"/>
      <w:u w:val="single"/>
    </w:rPr>
  </w:style>
  <w:style w:type="character" w:customStyle="1" w:styleId="apple-style-span">
    <w:name w:val="apple-style-span"/>
    <w:basedOn w:val="a0"/>
    <w:rsid w:val="00365FAF"/>
  </w:style>
  <w:style w:type="paragraph" w:styleId="a4">
    <w:name w:val="Body Text"/>
    <w:basedOn w:val="a"/>
    <w:link w:val="a5"/>
    <w:rsid w:val="008C235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8C235A"/>
    <w:rPr>
      <w:rFonts w:ascii="Times New Roman" w:eastAsia="Times New Roman" w:hAnsi="Times New Roman" w:cs="Times New Roman"/>
      <w:sz w:val="20"/>
      <w:szCs w:val="20"/>
      <w:lang w:eastAsia="ru-RU"/>
    </w:rPr>
  </w:style>
  <w:style w:type="paragraph" w:styleId="a6">
    <w:name w:val="List Paragraph"/>
    <w:basedOn w:val="a"/>
    <w:uiPriority w:val="34"/>
    <w:qFormat/>
    <w:rsid w:val="00361EF6"/>
    <w:pPr>
      <w:ind w:left="720"/>
      <w:contextualSpacing/>
    </w:pPr>
  </w:style>
  <w:style w:type="paragraph" w:styleId="a7">
    <w:name w:val="Balloon Text"/>
    <w:basedOn w:val="a"/>
    <w:link w:val="a8"/>
    <w:uiPriority w:val="99"/>
    <w:semiHidden/>
    <w:unhideWhenUsed/>
    <w:rsid w:val="008814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49B"/>
    <w:rPr>
      <w:rFonts w:ascii="Tahoma" w:hAnsi="Tahoma" w:cs="Tahoma"/>
      <w:sz w:val="16"/>
      <w:szCs w:val="16"/>
    </w:rPr>
  </w:style>
  <w:style w:type="paragraph" w:customStyle="1" w:styleId="a40">
    <w:name w:val="a4"/>
    <w:basedOn w:val="a"/>
    <w:rsid w:val="00881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4E53"/>
  </w:style>
  <w:style w:type="paragraph" w:styleId="a9">
    <w:name w:val="header"/>
    <w:basedOn w:val="a"/>
    <w:link w:val="aa"/>
    <w:uiPriority w:val="99"/>
    <w:semiHidden/>
    <w:unhideWhenUsed/>
    <w:rsid w:val="00B54E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4E53"/>
  </w:style>
  <w:style w:type="paragraph" w:styleId="ab">
    <w:name w:val="footer"/>
    <w:basedOn w:val="a"/>
    <w:link w:val="ac"/>
    <w:uiPriority w:val="99"/>
    <w:unhideWhenUsed/>
    <w:rsid w:val="00B54E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4E53"/>
  </w:style>
  <w:style w:type="paragraph" w:styleId="ad">
    <w:name w:val="Body Text Indent"/>
    <w:basedOn w:val="a"/>
    <w:link w:val="ae"/>
    <w:uiPriority w:val="99"/>
    <w:semiHidden/>
    <w:unhideWhenUsed/>
    <w:rsid w:val="00EA3AAF"/>
    <w:pPr>
      <w:spacing w:after="120"/>
      <w:ind w:left="283"/>
    </w:pPr>
  </w:style>
  <w:style w:type="character" w:customStyle="1" w:styleId="ae">
    <w:name w:val="Основной текст с отступом Знак"/>
    <w:basedOn w:val="a0"/>
    <w:link w:val="ad"/>
    <w:uiPriority w:val="99"/>
    <w:semiHidden/>
    <w:rsid w:val="00EA3AAF"/>
  </w:style>
  <w:style w:type="character" w:styleId="af">
    <w:name w:val="Strong"/>
    <w:basedOn w:val="a0"/>
    <w:uiPriority w:val="22"/>
    <w:qFormat/>
    <w:rsid w:val="00EB6180"/>
    <w:rPr>
      <w:b/>
      <w:bCs/>
    </w:rPr>
  </w:style>
  <w:style w:type="character" w:customStyle="1" w:styleId="spelle">
    <w:name w:val="spelle"/>
    <w:basedOn w:val="a0"/>
    <w:rsid w:val="00EB6180"/>
  </w:style>
</w:styles>
</file>

<file path=word/webSettings.xml><?xml version="1.0" encoding="utf-8"?>
<w:webSettings xmlns:r="http://schemas.openxmlformats.org/officeDocument/2006/relationships" xmlns:w="http://schemas.openxmlformats.org/wordprocessingml/2006/main">
  <w:divs>
    <w:div w:id="339743833">
      <w:bodyDiv w:val="1"/>
      <w:marLeft w:val="0"/>
      <w:marRight w:val="0"/>
      <w:marTop w:val="0"/>
      <w:marBottom w:val="0"/>
      <w:divBdr>
        <w:top w:val="none" w:sz="0" w:space="0" w:color="auto"/>
        <w:left w:val="none" w:sz="0" w:space="0" w:color="auto"/>
        <w:bottom w:val="none" w:sz="0" w:space="0" w:color="auto"/>
        <w:right w:val="none" w:sz="0" w:space="0" w:color="auto"/>
      </w:divBdr>
    </w:div>
    <w:div w:id="707218308">
      <w:bodyDiv w:val="1"/>
      <w:marLeft w:val="0"/>
      <w:marRight w:val="0"/>
      <w:marTop w:val="0"/>
      <w:marBottom w:val="0"/>
      <w:divBdr>
        <w:top w:val="none" w:sz="0" w:space="0" w:color="auto"/>
        <w:left w:val="none" w:sz="0" w:space="0" w:color="auto"/>
        <w:bottom w:val="none" w:sz="0" w:space="0" w:color="auto"/>
        <w:right w:val="none" w:sz="0" w:space="0" w:color="auto"/>
      </w:divBdr>
    </w:div>
    <w:div w:id="821506492">
      <w:bodyDiv w:val="1"/>
      <w:marLeft w:val="0"/>
      <w:marRight w:val="0"/>
      <w:marTop w:val="0"/>
      <w:marBottom w:val="0"/>
      <w:divBdr>
        <w:top w:val="none" w:sz="0" w:space="0" w:color="auto"/>
        <w:left w:val="none" w:sz="0" w:space="0" w:color="auto"/>
        <w:bottom w:val="none" w:sz="0" w:space="0" w:color="auto"/>
        <w:right w:val="none" w:sz="0" w:space="0" w:color="auto"/>
      </w:divBdr>
    </w:div>
    <w:div w:id="997151456">
      <w:bodyDiv w:val="1"/>
      <w:marLeft w:val="0"/>
      <w:marRight w:val="0"/>
      <w:marTop w:val="0"/>
      <w:marBottom w:val="0"/>
      <w:divBdr>
        <w:top w:val="none" w:sz="0" w:space="0" w:color="auto"/>
        <w:left w:val="none" w:sz="0" w:space="0" w:color="auto"/>
        <w:bottom w:val="none" w:sz="0" w:space="0" w:color="auto"/>
        <w:right w:val="none" w:sz="0" w:space="0" w:color="auto"/>
      </w:divBdr>
    </w:div>
    <w:div w:id="1043676367">
      <w:bodyDiv w:val="1"/>
      <w:marLeft w:val="0"/>
      <w:marRight w:val="0"/>
      <w:marTop w:val="0"/>
      <w:marBottom w:val="0"/>
      <w:divBdr>
        <w:top w:val="none" w:sz="0" w:space="0" w:color="auto"/>
        <w:left w:val="none" w:sz="0" w:space="0" w:color="auto"/>
        <w:bottom w:val="none" w:sz="0" w:space="0" w:color="auto"/>
        <w:right w:val="none" w:sz="0" w:space="0" w:color="auto"/>
      </w:divBdr>
    </w:div>
    <w:div w:id="13271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B81D-7FD8-40B2-B2B5-CFFEFB05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2011-11-30T22:05:00Z</cp:lastPrinted>
  <dcterms:created xsi:type="dcterms:W3CDTF">2011-11-30T23:20:00Z</dcterms:created>
  <dcterms:modified xsi:type="dcterms:W3CDTF">2011-11-30T23:20:00Z</dcterms:modified>
</cp:coreProperties>
</file>