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BE" w:rsidRPr="00BD6453" w:rsidRDefault="00F06AE6" w:rsidP="00BD6453">
      <w:pPr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 </w:t>
      </w:r>
    </w:p>
    <w:p w:rsidR="00831CBE" w:rsidRPr="00BD6453" w:rsidRDefault="00831CBE" w:rsidP="00BD6453">
      <w:pPr>
        <w:jc w:val="both"/>
        <w:rPr>
          <w:rFonts w:ascii="Times New Roman" w:hAnsi="Times New Roman" w:cs="Times New Roman"/>
        </w:rPr>
      </w:pPr>
    </w:p>
    <w:p w:rsidR="00831CBE" w:rsidRPr="00BD6453" w:rsidRDefault="00831CBE" w:rsidP="00BD6453">
      <w:pPr>
        <w:jc w:val="both"/>
        <w:rPr>
          <w:rFonts w:ascii="Times New Roman" w:hAnsi="Times New Roman" w:cs="Times New Roman"/>
        </w:rPr>
      </w:pPr>
    </w:p>
    <w:p w:rsidR="00831CBE" w:rsidRPr="00BD6453" w:rsidRDefault="00831CBE" w:rsidP="00BD6453">
      <w:pPr>
        <w:jc w:val="both"/>
        <w:rPr>
          <w:rFonts w:ascii="Times New Roman" w:hAnsi="Times New Roman" w:cs="Times New Roman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</w:rPr>
      </w:pPr>
    </w:p>
    <w:p w:rsidR="00B80413" w:rsidRPr="00526991" w:rsidRDefault="00831CBE" w:rsidP="009E05CD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6991">
        <w:rPr>
          <w:rFonts w:ascii="Times New Roman" w:hAnsi="Times New Roman" w:cs="Times New Roman"/>
          <w:sz w:val="28"/>
          <w:szCs w:val="28"/>
        </w:rPr>
        <w:t xml:space="preserve">Разработка и исследование условного алгоритма работоспособности и отыскание неисправностей в заданном </w:t>
      </w:r>
      <w:r w:rsidR="00B80413" w:rsidRPr="00526991">
        <w:rPr>
          <w:rFonts w:ascii="Times New Roman" w:hAnsi="Times New Roman" w:cs="Times New Roman"/>
          <w:sz w:val="28"/>
          <w:szCs w:val="28"/>
        </w:rPr>
        <w:t>объекте</w:t>
      </w:r>
      <w:r w:rsidRPr="00526991">
        <w:rPr>
          <w:rFonts w:ascii="Times New Roman" w:hAnsi="Times New Roman" w:cs="Times New Roman"/>
          <w:sz w:val="28"/>
          <w:szCs w:val="28"/>
        </w:rPr>
        <w:t xml:space="preserve"> </w:t>
      </w:r>
      <w:r w:rsidR="00B80413" w:rsidRPr="00526991">
        <w:rPr>
          <w:rFonts w:ascii="Times New Roman" w:hAnsi="Times New Roman" w:cs="Times New Roman"/>
          <w:sz w:val="28"/>
          <w:szCs w:val="28"/>
        </w:rPr>
        <w:t>диагностики</w:t>
      </w:r>
      <w:r w:rsidR="00E4494A" w:rsidRPr="00526991">
        <w:rPr>
          <w:rFonts w:ascii="Times New Roman" w:hAnsi="Times New Roman" w:cs="Times New Roman"/>
          <w:sz w:val="28"/>
          <w:szCs w:val="28"/>
        </w:rPr>
        <w:t>.</w:t>
      </w:r>
    </w:p>
    <w:p w:rsidR="00B80413" w:rsidRPr="00BD6453" w:rsidRDefault="00B80413" w:rsidP="00BD6453">
      <w:pPr>
        <w:jc w:val="both"/>
        <w:rPr>
          <w:rFonts w:ascii="Times New Roman" w:hAnsi="Times New Roman" w:cs="Times New Roman"/>
          <w:lang w:val="uk-UA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  <w:lang w:val="uk-UA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  <w:lang w:val="uk-UA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  <w:lang w:val="uk-UA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  <w:lang w:val="uk-UA"/>
        </w:rPr>
      </w:pPr>
    </w:p>
    <w:p w:rsidR="000428A4" w:rsidRPr="00BD6453" w:rsidRDefault="00B80413" w:rsidP="00BD6453">
      <w:pPr>
        <w:tabs>
          <w:tab w:val="left" w:pos="6705"/>
        </w:tabs>
        <w:jc w:val="both"/>
        <w:rPr>
          <w:rFonts w:ascii="Times New Roman" w:hAnsi="Times New Roman" w:cs="Times New Roman"/>
          <w:lang w:val="uk-UA"/>
        </w:rPr>
      </w:pPr>
      <w:r w:rsidRPr="00BD6453">
        <w:rPr>
          <w:rFonts w:ascii="Times New Roman" w:hAnsi="Times New Roman" w:cs="Times New Roman"/>
          <w:lang w:val="uk-UA"/>
        </w:rPr>
        <w:tab/>
      </w:r>
    </w:p>
    <w:p w:rsidR="00B80413" w:rsidRPr="00BD6453" w:rsidRDefault="00B80413" w:rsidP="00BD6453">
      <w:pPr>
        <w:tabs>
          <w:tab w:val="left" w:pos="6705"/>
        </w:tabs>
        <w:jc w:val="both"/>
        <w:rPr>
          <w:rFonts w:ascii="Times New Roman" w:hAnsi="Times New Roman" w:cs="Times New Roman"/>
          <w:lang w:val="uk-UA"/>
        </w:rPr>
      </w:pPr>
    </w:p>
    <w:p w:rsidR="00B80413" w:rsidRPr="00BD6453" w:rsidRDefault="00B80413" w:rsidP="00BD6453">
      <w:pPr>
        <w:tabs>
          <w:tab w:val="left" w:pos="6705"/>
        </w:tabs>
        <w:jc w:val="both"/>
        <w:rPr>
          <w:rFonts w:ascii="Times New Roman" w:hAnsi="Times New Roman" w:cs="Times New Roman"/>
          <w:lang w:val="uk-UA"/>
        </w:rPr>
      </w:pPr>
    </w:p>
    <w:p w:rsidR="00B80413" w:rsidRPr="00BD6453" w:rsidRDefault="00B80413" w:rsidP="00BD6453">
      <w:pPr>
        <w:tabs>
          <w:tab w:val="left" w:pos="6705"/>
        </w:tabs>
        <w:jc w:val="both"/>
        <w:rPr>
          <w:rFonts w:ascii="Times New Roman" w:hAnsi="Times New Roman" w:cs="Times New Roman"/>
          <w:lang w:val="uk-UA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  <w:lang w:val="uk-UA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  <w:lang w:val="uk-UA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  <w:lang w:val="uk-UA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  <w:lang w:val="uk-UA"/>
        </w:rPr>
      </w:pPr>
    </w:p>
    <w:p w:rsidR="00B80413" w:rsidRPr="00BD6453" w:rsidRDefault="00B80413" w:rsidP="00BD6453">
      <w:pPr>
        <w:jc w:val="both"/>
        <w:rPr>
          <w:rFonts w:ascii="Times New Roman" w:hAnsi="Times New Roman" w:cs="Times New Roman"/>
          <w:lang w:val="uk-UA"/>
        </w:rPr>
      </w:pPr>
    </w:p>
    <w:p w:rsidR="00E4494A" w:rsidRDefault="00E4494A" w:rsidP="00BD6453">
      <w:pPr>
        <w:jc w:val="both"/>
        <w:rPr>
          <w:rFonts w:ascii="Times New Roman" w:hAnsi="Times New Roman" w:cs="Times New Roman"/>
          <w:lang w:val="uk-UA"/>
        </w:rPr>
      </w:pPr>
    </w:p>
    <w:p w:rsidR="00BD6453" w:rsidRDefault="00BD6453" w:rsidP="00BD6453">
      <w:pPr>
        <w:jc w:val="both"/>
        <w:rPr>
          <w:rFonts w:ascii="Times New Roman" w:hAnsi="Times New Roman" w:cs="Times New Roman"/>
          <w:lang w:val="uk-UA"/>
        </w:rPr>
      </w:pPr>
    </w:p>
    <w:p w:rsidR="00BD6453" w:rsidRPr="00BD6453" w:rsidRDefault="00BD6453" w:rsidP="00BD6453">
      <w:pPr>
        <w:jc w:val="both"/>
        <w:rPr>
          <w:rFonts w:ascii="Times New Roman" w:hAnsi="Times New Roman" w:cs="Times New Roman"/>
          <w:lang w:val="uk-UA"/>
        </w:rPr>
      </w:pPr>
    </w:p>
    <w:p w:rsidR="00B80413" w:rsidRPr="00526991" w:rsidRDefault="00B80413" w:rsidP="00BD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6991">
        <w:rPr>
          <w:rFonts w:ascii="Times New Roman" w:hAnsi="Times New Roman" w:cs="Times New Roman"/>
          <w:sz w:val="24"/>
          <w:szCs w:val="24"/>
        </w:rPr>
        <w:lastRenderedPageBreak/>
        <w:t>Разработка</w:t>
      </w:r>
      <w:r w:rsidRPr="0052699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Pr="00526991">
        <w:rPr>
          <w:rFonts w:ascii="Times New Roman" w:hAnsi="Times New Roman" w:cs="Times New Roman"/>
          <w:sz w:val="24"/>
          <w:szCs w:val="24"/>
        </w:rPr>
        <w:t>исследование условного</w:t>
      </w:r>
      <w:r w:rsidRPr="00526991">
        <w:rPr>
          <w:rFonts w:ascii="Times New Roman" w:hAnsi="Times New Roman" w:cs="Times New Roman"/>
          <w:sz w:val="24"/>
          <w:szCs w:val="24"/>
          <w:lang w:val="uk-UA"/>
        </w:rPr>
        <w:t xml:space="preserve"> алгоритма определения работоспособности и отыскания несправностей в заданном объекте </w:t>
      </w:r>
      <w:r w:rsidRPr="00526991">
        <w:rPr>
          <w:rFonts w:ascii="Times New Roman" w:hAnsi="Times New Roman" w:cs="Times New Roman"/>
          <w:sz w:val="24"/>
          <w:szCs w:val="24"/>
        </w:rPr>
        <w:t>диагностики</w:t>
      </w:r>
      <w:r w:rsidRPr="005269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6453" w:rsidRPr="00BD6453" w:rsidRDefault="00BD6453" w:rsidP="00BD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991" w:rsidRDefault="00526991" w:rsidP="005269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6453">
        <w:rPr>
          <w:rFonts w:ascii="Times New Roman" w:hAnsi="Times New Roman" w:cs="Times New Roman"/>
          <w:lang w:val="uk-UA"/>
        </w:rPr>
        <w:t xml:space="preserve">І. </w:t>
      </w:r>
      <w:r w:rsidRPr="00BD6453">
        <w:rPr>
          <w:rFonts w:ascii="Times New Roman" w:hAnsi="Times New Roman" w:cs="Times New Roman"/>
        </w:rPr>
        <w:t xml:space="preserve"> </w:t>
      </w:r>
      <w:r w:rsidRPr="00BD6453">
        <w:rPr>
          <w:rFonts w:ascii="Times New Roman" w:hAnsi="Times New Roman" w:cs="Times New Roman"/>
          <w:b/>
        </w:rPr>
        <w:t>Цель занятия.</w:t>
      </w:r>
    </w:p>
    <w:p w:rsidR="00B80413" w:rsidRDefault="00B80413" w:rsidP="00BD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Отработать методику построения условного алгоритма определения работоспособности </w:t>
      </w:r>
      <w:r w:rsidR="009979F9" w:rsidRPr="00BD6453">
        <w:rPr>
          <w:rFonts w:ascii="Times New Roman" w:hAnsi="Times New Roman" w:cs="Times New Roman"/>
        </w:rPr>
        <w:t>и отыскания неисправностей. Построить и исследовать схему логического устройства, реализующего условный алгоритм определения работоспособности и отыскания неисправностей в заданной системе.</w:t>
      </w:r>
    </w:p>
    <w:p w:rsidR="00BD6453" w:rsidRPr="00BD6453" w:rsidRDefault="00BD6453" w:rsidP="00BD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979F9" w:rsidRPr="00BD6453" w:rsidRDefault="009979F9" w:rsidP="00BD64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  <w:lang w:val="uk-UA"/>
        </w:rPr>
        <w:t xml:space="preserve">ІІ. </w:t>
      </w:r>
      <w:r w:rsidRPr="00BD6453">
        <w:rPr>
          <w:rFonts w:ascii="Times New Roman" w:hAnsi="Times New Roman" w:cs="Times New Roman"/>
          <w:b/>
        </w:rPr>
        <w:t>Методические указания.</w:t>
      </w:r>
      <w:r w:rsidRPr="00BD6453">
        <w:rPr>
          <w:rFonts w:ascii="Times New Roman" w:hAnsi="Times New Roman" w:cs="Times New Roman"/>
        </w:rPr>
        <w:tab/>
      </w:r>
    </w:p>
    <w:p w:rsidR="009979F9" w:rsidRPr="00BD6453" w:rsidRDefault="009979F9" w:rsidP="00BD6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>При подготовке к занятию необходимо изучить:</w:t>
      </w:r>
    </w:p>
    <w:p w:rsidR="009979F9" w:rsidRPr="00BD6453" w:rsidRDefault="009979F9" w:rsidP="00BD64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>Принципы построения функционально-логической модели и матрицы состояния объекта диагностики при различных и равных вероятностях состояния.</w:t>
      </w:r>
    </w:p>
    <w:p w:rsidR="009979F9" w:rsidRPr="00BD6453" w:rsidRDefault="009979F9" w:rsidP="00BD64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>Методику построения условного алгоритма проверки работоспособности и отыскания неисправностей в системе авиационного оборудования.</w:t>
      </w:r>
    </w:p>
    <w:p w:rsidR="001C34BF" w:rsidRPr="00BD6453" w:rsidRDefault="001C34BF" w:rsidP="00BD64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>Правила построения и принцип действия логического устройства реализующего условный алгоритм для целей контроля работоспособности и отыскания неисправностей.</w:t>
      </w:r>
    </w:p>
    <w:p w:rsidR="00BD6453" w:rsidRDefault="00BD6453" w:rsidP="00BD6453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BD6453" w:rsidRPr="00BD6453" w:rsidRDefault="001C34BF" w:rsidP="00BD6453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BD6453">
        <w:rPr>
          <w:rFonts w:ascii="Times New Roman" w:hAnsi="Times New Roman" w:cs="Times New Roman"/>
          <w:lang w:val="uk-UA"/>
        </w:rPr>
        <w:t xml:space="preserve">ІІІ.  </w:t>
      </w:r>
      <w:r w:rsidRPr="00BD6453">
        <w:rPr>
          <w:rFonts w:ascii="Times New Roman" w:hAnsi="Times New Roman" w:cs="Times New Roman"/>
          <w:b/>
          <w:lang w:val="uk-UA"/>
        </w:rPr>
        <w:t>Литература.</w:t>
      </w:r>
    </w:p>
    <w:p w:rsidR="001C34BF" w:rsidRPr="00BD6453" w:rsidRDefault="001C34BF" w:rsidP="00BD645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uk-UA"/>
        </w:rPr>
      </w:pPr>
      <w:r w:rsidRPr="00BD6453">
        <w:rPr>
          <w:rFonts w:ascii="Times New Roman" w:hAnsi="Times New Roman" w:cs="Times New Roman"/>
          <w:lang w:val="uk-UA"/>
        </w:rPr>
        <w:t>Р.М.Боровик,</w:t>
      </w:r>
      <w:r w:rsidR="00BD6453">
        <w:rPr>
          <w:rFonts w:ascii="Times New Roman" w:hAnsi="Times New Roman" w:cs="Times New Roman"/>
          <w:lang w:val="uk-UA"/>
        </w:rPr>
        <w:t xml:space="preserve"> </w:t>
      </w:r>
      <w:r w:rsidRPr="00BD6453">
        <w:rPr>
          <w:rFonts w:ascii="Times New Roman" w:hAnsi="Times New Roman" w:cs="Times New Roman"/>
          <w:lang w:val="uk-UA"/>
        </w:rPr>
        <w:t xml:space="preserve"> Г.Н.Мозжухин. Основ</w:t>
      </w:r>
      <w:r w:rsidRPr="00BD6453">
        <w:rPr>
          <w:rFonts w:ascii="Times New Roman" w:hAnsi="Times New Roman" w:cs="Times New Roman"/>
        </w:rPr>
        <w:t>ы контроля ав</w:t>
      </w:r>
      <w:r w:rsidR="00BD6453">
        <w:rPr>
          <w:rFonts w:ascii="Times New Roman" w:hAnsi="Times New Roman" w:cs="Times New Roman"/>
        </w:rPr>
        <w:t xml:space="preserve">иационного оборудования. КИИГА, </w:t>
      </w:r>
      <w:r w:rsidRPr="00BD6453">
        <w:rPr>
          <w:rFonts w:ascii="Times New Roman" w:hAnsi="Times New Roman" w:cs="Times New Roman"/>
        </w:rPr>
        <w:t>1980 г.</w:t>
      </w:r>
    </w:p>
    <w:p w:rsidR="001C34BF" w:rsidRPr="00BD6453" w:rsidRDefault="001C34BF" w:rsidP="00BD645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uk-UA"/>
        </w:rPr>
      </w:pPr>
      <w:r w:rsidRPr="00BD6453">
        <w:rPr>
          <w:rFonts w:ascii="Times New Roman" w:hAnsi="Times New Roman" w:cs="Times New Roman"/>
          <w:lang w:val="uk-UA"/>
        </w:rPr>
        <w:t xml:space="preserve">В.Д.Кудрикий ,М.А.Синица, П.И.Чинаев. Автоматизация </w:t>
      </w:r>
      <w:r w:rsidRPr="00BD6453">
        <w:rPr>
          <w:rFonts w:ascii="Times New Roman" w:hAnsi="Times New Roman" w:cs="Times New Roman"/>
        </w:rPr>
        <w:t>контроля радиоэлектронной аппаратуры. –М.:Сов.радио, 1977 г.</w:t>
      </w:r>
    </w:p>
    <w:p w:rsidR="001C34BF" w:rsidRPr="00BD6453" w:rsidRDefault="001C34BF" w:rsidP="00BD6453">
      <w:pPr>
        <w:pStyle w:val="a3"/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417269" w:rsidRPr="00BD6453" w:rsidRDefault="001C34BF" w:rsidP="00BD64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  <w:lang w:val="uk-UA"/>
        </w:rPr>
        <w:t>І</w:t>
      </w:r>
      <w:r w:rsidR="00417269" w:rsidRPr="00BD6453">
        <w:rPr>
          <w:rFonts w:ascii="Times New Roman" w:hAnsi="Times New Roman" w:cs="Times New Roman"/>
          <w:lang w:val="en-US"/>
        </w:rPr>
        <w:t>V</w:t>
      </w:r>
      <w:r w:rsidR="00417269" w:rsidRPr="00BD6453">
        <w:rPr>
          <w:rFonts w:ascii="Times New Roman" w:hAnsi="Times New Roman" w:cs="Times New Roman"/>
        </w:rPr>
        <w:t xml:space="preserve">. </w:t>
      </w:r>
      <w:r w:rsidR="00417269" w:rsidRPr="00BD6453">
        <w:rPr>
          <w:rFonts w:ascii="Times New Roman" w:hAnsi="Times New Roman" w:cs="Times New Roman"/>
          <w:b/>
        </w:rPr>
        <w:t>Краткие сведения из теории.</w:t>
      </w:r>
    </w:p>
    <w:p w:rsidR="001C34BF" w:rsidRDefault="00417269" w:rsidP="00BD64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>Построения функционально-логической модели (ФЛМ) объекта и заполнения матрицы состояний.</w:t>
      </w:r>
    </w:p>
    <w:p w:rsidR="00BD6453" w:rsidRPr="00BD6453" w:rsidRDefault="00BD6453" w:rsidP="00BD645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417269" w:rsidRDefault="00417269" w:rsidP="00BD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Функционально-логическую модель и матрицу состояния для случая равнонадёжных функциональных элементов строить по правилам, приведённым в руководстве к лаб.занятию </w:t>
      </w:r>
      <w:r w:rsidR="009C6412" w:rsidRPr="00BD6453">
        <w:rPr>
          <w:rFonts w:ascii="Times New Roman" w:hAnsi="Times New Roman" w:cs="Times New Roman"/>
        </w:rPr>
        <w:t>№1. Для функционально-логической модели, представленной на Рис. 2.1, матрица состояний будет иметь вид, приведенный в Табл. 2.1.</w:t>
      </w:r>
    </w:p>
    <w:p w:rsidR="00BD6453" w:rsidRDefault="00BD6453" w:rsidP="00BD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6453" w:rsidRDefault="00BD6453" w:rsidP="00BD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6453" w:rsidRDefault="00BD6453" w:rsidP="00BD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6453" w:rsidRPr="00BD6453" w:rsidRDefault="00BD6453" w:rsidP="00BD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412" w:rsidRPr="00BD6453" w:rsidRDefault="00D94AF2" w:rsidP="00BD6453">
      <w:pPr>
        <w:tabs>
          <w:tab w:val="left" w:pos="3570"/>
          <w:tab w:val="left" w:pos="80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74.45pt;margin-top:20.65pt;width:.75pt;height:45pt;z-index:251670528" o:connectortype="straight"/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133.95pt;margin-top:20.65pt;width:92.2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61.95pt;margin-top:9.4pt;width:1in;height:36pt;z-index:251658240">
            <v:textbox>
              <w:txbxContent>
                <w:p w:rsidR="00526991" w:rsidRPr="009C6412" w:rsidRDefault="00D94AF2" w:rsidP="009C641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4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226.2pt;margin-top:10.9pt;width:1in;height:34.5pt;z-index:251659264">
            <v:textbox>
              <w:txbxContent>
                <w:p w:rsidR="00526991" w:rsidRPr="009C6412" w:rsidRDefault="00D94AF2" w:rsidP="009C641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4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  <w:r w:rsidR="0035649C" w:rsidRPr="00BD6453">
        <w:rPr>
          <w:rFonts w:ascii="Times New Roman" w:hAnsi="Times New Roman" w:cs="Times New Roman"/>
        </w:rPr>
        <w:t>Х1</w:t>
      </w:r>
      <w:r w:rsidR="00E4494A" w:rsidRPr="00BD6453">
        <w:rPr>
          <w:rFonts w:ascii="Times New Roman" w:hAnsi="Times New Roman" w:cs="Times New Roman"/>
        </w:rPr>
        <w:tab/>
        <w:t>У1</w:t>
      </w:r>
      <w:r w:rsidR="00E4494A" w:rsidRPr="00BD6453">
        <w:rPr>
          <w:rFonts w:ascii="Times New Roman" w:hAnsi="Times New Roman" w:cs="Times New Roman"/>
        </w:rPr>
        <w:tab/>
        <w:t>У2</w:t>
      </w:r>
    </w:p>
    <w:p w:rsidR="009C6412" w:rsidRPr="00BD6453" w:rsidRDefault="00D94AF2" w:rsidP="00BD6453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197.7pt;margin-top:15.65pt;width:28.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196.95pt;margin-top:15.65pt;width:.75pt;height:63.75pt;flip:y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98.2pt;margin-top:4.4pt;width:165.7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-1.05pt;margin-top:4.4pt;width:63pt;height:0;z-index:251663360" o:connectortype="straight">
            <v:stroke endarrow="block"/>
          </v:shape>
        </w:pict>
      </w:r>
      <w:r w:rsidR="0035649C" w:rsidRPr="00BD6453">
        <w:rPr>
          <w:rFonts w:ascii="Times New Roman" w:hAnsi="Times New Roman" w:cs="Times New Roman"/>
        </w:rPr>
        <w:tab/>
      </w:r>
    </w:p>
    <w:p w:rsidR="0035649C" w:rsidRPr="00BD6453" w:rsidRDefault="00D94AF2" w:rsidP="00BD6453">
      <w:pPr>
        <w:tabs>
          <w:tab w:val="left" w:pos="3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313.95pt;margin-top:16.6pt;width:0;height:28.5pt;z-index:251672576" o:connectortype="straight"/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175.2pt;margin-top:16.6pt;width:138.75pt;height:0;z-index:251671552" o:connectortype="straight"/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61.95pt;margin-top:35.35pt;width:1in;height:38.25pt;z-index:251660288">
            <v:textbox>
              <w:txbxContent>
                <w:p w:rsidR="00526991" w:rsidRPr="009C6412" w:rsidRDefault="00D94AF2" w:rsidP="009C641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4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  <w:r w:rsidR="009C6412" w:rsidRPr="00BD6453">
        <w:rPr>
          <w:rFonts w:ascii="Times New Roman" w:hAnsi="Times New Roman" w:cs="Times New Roman"/>
        </w:rPr>
        <w:tab/>
      </w:r>
    </w:p>
    <w:p w:rsidR="0035649C" w:rsidRPr="00BD6453" w:rsidRDefault="00D94AF2" w:rsidP="00BD6453">
      <w:pPr>
        <w:tabs>
          <w:tab w:val="right" w:pos="93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313.95pt;margin-top:20.55pt;width:34.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348.45pt;margin-top:10.8pt;width:1in;height:36.75pt;z-index:251661312">
            <v:textbox>
              <w:txbxContent>
                <w:p w:rsidR="00526991" w:rsidRPr="009C6412" w:rsidRDefault="00D94AF2" w:rsidP="009C641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4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226.2pt;margin-top:10.8pt;width:1in;height:36.75pt;z-index:251662336">
            <v:textbox style="mso-next-textbox:#_x0000_s1030">
              <w:txbxContent>
                <w:p w:rsidR="00526991" w:rsidRPr="009C6412" w:rsidRDefault="00D94AF2" w:rsidP="009C641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4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  <w:r w:rsidR="0035649C" w:rsidRPr="00BD6453">
        <w:rPr>
          <w:rFonts w:ascii="Times New Roman" w:hAnsi="Times New Roman" w:cs="Times New Roman"/>
        </w:rPr>
        <w:t>Х2</w:t>
      </w:r>
      <w:r w:rsidR="00E4494A" w:rsidRPr="00BD6453">
        <w:rPr>
          <w:rFonts w:ascii="Times New Roman" w:hAnsi="Times New Roman" w:cs="Times New Roman"/>
        </w:rPr>
        <w:tab/>
      </w:r>
    </w:p>
    <w:p w:rsidR="00E4494A" w:rsidRPr="00BD6453" w:rsidRDefault="00D94AF2" w:rsidP="00BD64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420.45pt;margin-top:5.75pt;width:43.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133.95pt;margin-top:5.75pt;width:92.2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298.2pt;margin-top:12.5pt;width:50.2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-1.05pt;margin-top:5.75pt;width:63pt;height:0;z-index:251664384" o:connectortype="straight">
            <v:stroke endarrow="block"/>
          </v:shape>
        </w:pict>
      </w:r>
    </w:p>
    <w:p w:rsidR="00E4494A" w:rsidRPr="00BD6453" w:rsidRDefault="00E4494A" w:rsidP="00BD6453">
      <w:pPr>
        <w:tabs>
          <w:tab w:val="left" w:pos="3495"/>
          <w:tab w:val="left" w:pos="6300"/>
          <w:tab w:val="right" w:pos="9355"/>
        </w:tabs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ab/>
        <w:t>У3</w:t>
      </w:r>
      <w:r w:rsidRPr="00BD6453">
        <w:rPr>
          <w:rFonts w:ascii="Times New Roman" w:hAnsi="Times New Roman" w:cs="Times New Roman"/>
        </w:rPr>
        <w:tab/>
        <w:t>У4</w:t>
      </w:r>
      <w:r w:rsidRPr="00BD6453">
        <w:rPr>
          <w:rFonts w:ascii="Times New Roman" w:hAnsi="Times New Roman" w:cs="Times New Roman"/>
        </w:rPr>
        <w:tab/>
        <w:t>У5</w:t>
      </w:r>
    </w:p>
    <w:p w:rsidR="009C6412" w:rsidRPr="00BD6453" w:rsidRDefault="00E4494A" w:rsidP="00BD6453">
      <w:pPr>
        <w:tabs>
          <w:tab w:val="left" w:pos="3495"/>
        </w:tabs>
        <w:jc w:val="center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>Рис. 2.1. Функционально-логическая модель.</w:t>
      </w:r>
    </w:p>
    <w:p w:rsidR="00E4494A" w:rsidRDefault="00E4494A" w:rsidP="00BD6453">
      <w:pPr>
        <w:tabs>
          <w:tab w:val="left" w:pos="3495"/>
        </w:tabs>
        <w:jc w:val="both"/>
        <w:rPr>
          <w:rFonts w:ascii="Times New Roman" w:hAnsi="Times New Roman" w:cs="Times New Roman"/>
        </w:rPr>
      </w:pPr>
    </w:p>
    <w:p w:rsidR="00BD6453" w:rsidRPr="00BD6453" w:rsidRDefault="00BD6453" w:rsidP="00BD6453">
      <w:pPr>
        <w:tabs>
          <w:tab w:val="left" w:pos="3495"/>
        </w:tabs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jc w:val="center"/>
        <w:tblLook w:val="04A0"/>
      </w:tblPr>
      <w:tblGrid>
        <w:gridCol w:w="692"/>
        <w:gridCol w:w="692"/>
        <w:gridCol w:w="992"/>
        <w:gridCol w:w="851"/>
        <w:gridCol w:w="850"/>
        <w:gridCol w:w="851"/>
        <w:gridCol w:w="850"/>
      </w:tblGrid>
      <w:tr w:rsidR="00DE3257" w:rsidRPr="00BD6453" w:rsidTr="00DE3257">
        <w:trPr>
          <w:trHeight w:val="558"/>
          <w:jc w:val="center"/>
        </w:trPr>
        <w:tc>
          <w:tcPr>
            <w:tcW w:w="692" w:type="dxa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92" w:type="dxa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5</m:t>
                    </m:r>
                  </m:sub>
                </m:sSub>
              </m:oMath>
            </m:oMathPara>
          </w:p>
        </w:tc>
      </w:tr>
      <w:tr w:rsidR="00DE3257" w:rsidRPr="00BD6453" w:rsidTr="00DE3257">
        <w:trPr>
          <w:trHeight w:val="564"/>
          <w:jc w:val="center"/>
        </w:trPr>
        <w:tc>
          <w:tcPr>
            <w:tcW w:w="1384" w:type="dxa"/>
            <w:gridSpan w:val="2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</w:tr>
      <w:tr w:rsidR="00DE3257" w:rsidRPr="00BD6453" w:rsidTr="00DE3257">
        <w:trPr>
          <w:trHeight w:val="543"/>
          <w:jc w:val="center"/>
        </w:trPr>
        <w:tc>
          <w:tcPr>
            <w:tcW w:w="1384" w:type="dxa"/>
            <w:gridSpan w:val="2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</w:tr>
      <w:tr w:rsidR="00DE3257" w:rsidRPr="00BD6453" w:rsidTr="00DE3257">
        <w:trPr>
          <w:trHeight w:val="552"/>
          <w:jc w:val="center"/>
        </w:trPr>
        <w:tc>
          <w:tcPr>
            <w:tcW w:w="1384" w:type="dxa"/>
            <w:gridSpan w:val="2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</w:tr>
      <w:tr w:rsidR="00DE3257" w:rsidRPr="00BD6453" w:rsidTr="00DE3257">
        <w:trPr>
          <w:trHeight w:val="557"/>
          <w:jc w:val="center"/>
        </w:trPr>
        <w:tc>
          <w:tcPr>
            <w:tcW w:w="1384" w:type="dxa"/>
            <w:gridSpan w:val="2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</w:tr>
      <w:tr w:rsidR="00DE3257" w:rsidRPr="00BD6453" w:rsidTr="00DE3257">
        <w:trPr>
          <w:trHeight w:val="567"/>
          <w:jc w:val="center"/>
        </w:trPr>
        <w:tc>
          <w:tcPr>
            <w:tcW w:w="1384" w:type="dxa"/>
            <w:gridSpan w:val="2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</w:tr>
      <w:tr w:rsidR="00DE3257" w:rsidRPr="00BD6453" w:rsidTr="00DE3257">
        <w:trPr>
          <w:trHeight w:val="567"/>
          <w:jc w:val="center"/>
        </w:trPr>
        <w:tc>
          <w:tcPr>
            <w:tcW w:w="1384" w:type="dxa"/>
            <w:gridSpan w:val="2"/>
            <w:vAlign w:val="center"/>
          </w:tcPr>
          <w:p w:rsidR="00DE3257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E3257" w:rsidRPr="00BD6453" w:rsidRDefault="00DE3257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</w:tr>
    </w:tbl>
    <w:p w:rsidR="00DE3257" w:rsidRPr="00BD6453" w:rsidRDefault="00DE3257" w:rsidP="00BD6453">
      <w:pPr>
        <w:tabs>
          <w:tab w:val="left" w:pos="3495"/>
        </w:tabs>
        <w:jc w:val="center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>Таблица 2.1.</w:t>
      </w:r>
    </w:p>
    <w:p w:rsidR="00E4494A" w:rsidRDefault="00DE3257" w:rsidP="00BD6453">
      <w:pPr>
        <w:pStyle w:val="a3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Построение условного алгоритма поиска неисправностей. В качестве исходных данных берётся </w:t>
      </w:r>
      <w:r w:rsidR="00DC3AEE" w:rsidRPr="00BD6453">
        <w:rPr>
          <w:rFonts w:ascii="Times New Roman" w:hAnsi="Times New Roman" w:cs="Times New Roman"/>
        </w:rPr>
        <w:t xml:space="preserve">транспонированная матрица состояний, получаемая из исходной матрицы путём замены местами состояний </w:t>
      </w:r>
      <w:r w:rsidR="00DC3AEE" w:rsidRPr="00BD6453">
        <w:rPr>
          <w:rFonts w:ascii="Times New Roman" w:hAnsi="Times New Roman" w:cs="Times New Roman"/>
          <w:lang w:val="en-US"/>
        </w:rPr>
        <w:t>Si</w:t>
      </w:r>
      <w:r w:rsidR="00DC3AEE" w:rsidRPr="00BD6453">
        <w:rPr>
          <w:rFonts w:ascii="Times New Roman" w:hAnsi="Times New Roman" w:cs="Times New Roman"/>
        </w:rPr>
        <w:t xml:space="preserve"> и проверок У</w:t>
      </w:r>
      <w:r w:rsidR="00DC3AEE" w:rsidRPr="00BD6453">
        <w:rPr>
          <w:rFonts w:ascii="Times New Roman" w:hAnsi="Times New Roman" w:cs="Times New Roman"/>
          <w:lang w:val="en-US"/>
        </w:rPr>
        <w:t>j</w:t>
      </w:r>
      <w:r w:rsidR="00DC3AEE" w:rsidRPr="00BD6453">
        <w:rPr>
          <w:rFonts w:ascii="Times New Roman" w:hAnsi="Times New Roman" w:cs="Times New Roman"/>
        </w:rPr>
        <w:t>. Транспонированная матрица представлена Табл.2.2.</w:t>
      </w:r>
    </w:p>
    <w:p w:rsidR="00BD6453" w:rsidRPr="00BD6453" w:rsidRDefault="00BD6453" w:rsidP="00BD6453">
      <w:pPr>
        <w:pStyle w:val="a3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jc w:val="center"/>
        <w:tblLook w:val="04A0"/>
      </w:tblPr>
      <w:tblGrid>
        <w:gridCol w:w="692"/>
        <w:gridCol w:w="692"/>
        <w:gridCol w:w="992"/>
        <w:gridCol w:w="851"/>
        <w:gridCol w:w="850"/>
        <w:gridCol w:w="851"/>
        <w:gridCol w:w="850"/>
        <w:gridCol w:w="850"/>
      </w:tblGrid>
      <w:tr w:rsidR="00DC3AEE" w:rsidRPr="00BD6453" w:rsidTr="007A608A">
        <w:trPr>
          <w:trHeight w:val="558"/>
          <w:jc w:val="center"/>
        </w:trPr>
        <w:tc>
          <w:tcPr>
            <w:tcW w:w="692" w:type="dxa"/>
            <w:vAlign w:val="center"/>
          </w:tcPr>
          <w:p w:rsidR="00DC3AEE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692" w:type="dxa"/>
            <w:vAlign w:val="center"/>
          </w:tcPr>
          <w:p w:rsidR="00DC3AEE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DC3AEE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:rsidR="00DC3AEE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DC3AEE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:rsidR="00DC3AEE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DC3AEE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DC3AEE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352C4F" w:rsidRPr="00BD6453" w:rsidTr="007A608A">
        <w:trPr>
          <w:trHeight w:val="564"/>
          <w:jc w:val="center"/>
        </w:trPr>
        <w:tc>
          <w:tcPr>
            <w:tcW w:w="1384" w:type="dxa"/>
            <w:gridSpan w:val="2"/>
            <w:vAlign w:val="center"/>
          </w:tcPr>
          <w:p w:rsidR="00352C4F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</w:tr>
      <w:tr w:rsidR="00352C4F" w:rsidRPr="00BD6453" w:rsidTr="007A608A">
        <w:trPr>
          <w:trHeight w:val="543"/>
          <w:jc w:val="center"/>
        </w:trPr>
        <w:tc>
          <w:tcPr>
            <w:tcW w:w="1384" w:type="dxa"/>
            <w:gridSpan w:val="2"/>
            <w:vAlign w:val="center"/>
          </w:tcPr>
          <w:p w:rsidR="00352C4F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</w:tr>
      <w:tr w:rsidR="00352C4F" w:rsidRPr="00BD6453" w:rsidTr="007A608A">
        <w:trPr>
          <w:trHeight w:val="552"/>
          <w:jc w:val="center"/>
        </w:trPr>
        <w:tc>
          <w:tcPr>
            <w:tcW w:w="1384" w:type="dxa"/>
            <w:gridSpan w:val="2"/>
            <w:vAlign w:val="center"/>
          </w:tcPr>
          <w:p w:rsidR="00352C4F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</w:tr>
      <w:tr w:rsidR="00352C4F" w:rsidRPr="00BD6453" w:rsidTr="007A608A">
        <w:trPr>
          <w:trHeight w:val="557"/>
          <w:jc w:val="center"/>
        </w:trPr>
        <w:tc>
          <w:tcPr>
            <w:tcW w:w="1384" w:type="dxa"/>
            <w:gridSpan w:val="2"/>
            <w:vAlign w:val="center"/>
          </w:tcPr>
          <w:p w:rsidR="00352C4F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</w:tr>
      <w:tr w:rsidR="00352C4F" w:rsidRPr="00BD6453" w:rsidTr="007A608A">
        <w:trPr>
          <w:trHeight w:val="567"/>
          <w:jc w:val="center"/>
        </w:trPr>
        <w:tc>
          <w:tcPr>
            <w:tcW w:w="1384" w:type="dxa"/>
            <w:gridSpan w:val="2"/>
            <w:vAlign w:val="center"/>
          </w:tcPr>
          <w:p w:rsidR="00352C4F" w:rsidRPr="00BD6453" w:rsidRDefault="00D94AF2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52C4F" w:rsidRPr="00BD6453" w:rsidRDefault="00352C4F" w:rsidP="00BD64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</w:rPr>
            </w:pPr>
            <w:r w:rsidRPr="00BD6453">
              <w:rPr>
                <w:rFonts w:ascii="Times New Roman" w:hAnsi="Times New Roman" w:cs="Times New Roman"/>
              </w:rPr>
              <w:t>0</w:t>
            </w:r>
          </w:p>
        </w:tc>
      </w:tr>
    </w:tbl>
    <w:p w:rsidR="00756A02" w:rsidRPr="00BD6453" w:rsidRDefault="007A608A" w:rsidP="00BD6453">
      <w:pPr>
        <w:pStyle w:val="a3"/>
        <w:tabs>
          <w:tab w:val="left" w:pos="4035"/>
        </w:tabs>
        <w:ind w:left="1440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ab/>
        <w:t>Таблица 2.2.</w:t>
      </w:r>
    </w:p>
    <w:p w:rsidR="00756A02" w:rsidRPr="00BD6453" w:rsidRDefault="00756A02" w:rsidP="00BD6453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Если требуется решить задачу определения работоспособности и поиска неисправностей, то в матрицу состояний должно быть включено и состояние  </w:t>
      </w:r>
      <w:r w:rsidRPr="00BD6453">
        <w:rPr>
          <w:rFonts w:ascii="Times New Roman" w:hAnsi="Times New Roman" w:cs="Times New Roman"/>
          <w:lang w:val="en-US"/>
        </w:rPr>
        <w:t>So</w:t>
      </w:r>
      <w:r w:rsidRPr="00BD6453">
        <w:rPr>
          <w:rFonts w:ascii="Times New Roman" w:hAnsi="Times New Roman" w:cs="Times New Roman"/>
        </w:rPr>
        <w:t>.</w:t>
      </w:r>
    </w:p>
    <w:p w:rsidR="00756A02" w:rsidRPr="00BD6453" w:rsidRDefault="00756A02" w:rsidP="00BD6453">
      <w:pPr>
        <w:tabs>
          <w:tab w:val="left" w:pos="40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Если необходимо осуществить только поиск неисправностей, то из матрицы состояний </w:t>
      </w:r>
      <w:r w:rsidRPr="00BD6453">
        <w:rPr>
          <w:rFonts w:ascii="Times New Roman" w:hAnsi="Times New Roman" w:cs="Times New Roman"/>
          <w:lang w:val="en-US"/>
        </w:rPr>
        <w:t>So</w:t>
      </w:r>
      <w:r w:rsidRPr="00BD6453">
        <w:rPr>
          <w:rFonts w:ascii="Times New Roman" w:hAnsi="Times New Roman" w:cs="Times New Roman"/>
        </w:rPr>
        <w:t xml:space="preserve"> необходимо исключить.</w:t>
      </w:r>
    </w:p>
    <w:p w:rsidR="00756A02" w:rsidRPr="00BD6453" w:rsidRDefault="00756A02" w:rsidP="00BD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Если система задана функционально-логической моделью </w:t>
      </w:r>
      <w:r w:rsidR="001D41D0" w:rsidRPr="00BD6453">
        <w:rPr>
          <w:rFonts w:ascii="Times New Roman" w:hAnsi="Times New Roman" w:cs="Times New Roman"/>
        </w:rPr>
        <w:t>с равными вероятностями состояний  Р(</w:t>
      </w:r>
      <w:r w:rsidR="001D41D0" w:rsidRPr="00BD6453">
        <w:rPr>
          <w:rFonts w:ascii="Times New Roman" w:hAnsi="Times New Roman" w:cs="Times New Roman"/>
          <w:lang w:val="en-US"/>
        </w:rPr>
        <w:t>Si</w:t>
      </w:r>
      <w:r w:rsidR="001D41D0" w:rsidRPr="00BD6453">
        <w:rPr>
          <w:rFonts w:ascii="Times New Roman" w:hAnsi="Times New Roman" w:cs="Times New Roman"/>
        </w:rPr>
        <w:t>), то построение условного алгоритма начинается с выбора первой проверки. В зависимости от её исхода множество возможных состояний разделяется на два подмножества. В один из них войдут все состояния, для которых согласно матрицы состояний данная проверка имеет положительный исход (У</w:t>
      </w:r>
      <w:r w:rsidR="001D41D0" w:rsidRPr="00BD6453">
        <w:rPr>
          <w:rFonts w:ascii="Times New Roman" w:hAnsi="Times New Roman" w:cs="Times New Roman"/>
          <w:lang w:val="en-US"/>
        </w:rPr>
        <w:t>j</w:t>
      </w:r>
      <w:r w:rsidR="001D41D0" w:rsidRPr="00BD6453">
        <w:rPr>
          <w:rFonts w:ascii="Times New Roman" w:hAnsi="Times New Roman" w:cs="Times New Roman"/>
        </w:rPr>
        <w:t xml:space="preserve"> = 1).</w:t>
      </w:r>
      <w:r w:rsidR="00936ED6" w:rsidRPr="00BD6453">
        <w:rPr>
          <w:rFonts w:ascii="Times New Roman" w:hAnsi="Times New Roman" w:cs="Times New Roman"/>
        </w:rPr>
        <w:t xml:space="preserve"> Второе подмножество будет содержать все состояния, для которых исход данной проверки отрицательный (У</w:t>
      </w:r>
      <w:r w:rsidR="00936ED6" w:rsidRPr="00BD6453">
        <w:rPr>
          <w:rFonts w:ascii="Times New Roman" w:hAnsi="Times New Roman" w:cs="Times New Roman"/>
          <w:lang w:val="en-US"/>
        </w:rPr>
        <w:t>j</w:t>
      </w:r>
      <w:r w:rsidR="00936ED6" w:rsidRPr="00BD6453">
        <w:rPr>
          <w:rFonts w:ascii="Times New Roman" w:hAnsi="Times New Roman" w:cs="Times New Roman"/>
        </w:rPr>
        <w:t xml:space="preserve"> = 0).</w:t>
      </w:r>
    </w:p>
    <w:p w:rsidR="00936ED6" w:rsidRPr="00BD6453" w:rsidRDefault="00936ED6" w:rsidP="00BD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>Затем выбираются проверки, разделяющие получившиеся подмножества опять на два подмножества и т.д. Выбор проверки продолжается до тех пор, пока всё множество состояний не будет разделено на отрицательные состояния.</w:t>
      </w:r>
    </w:p>
    <w:p w:rsidR="00982F5C" w:rsidRPr="00BD6453" w:rsidRDefault="00936ED6" w:rsidP="00BD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Первая проверка выбирается из условий минимума функции предпочтения </w:t>
      </w:r>
      <w:r w:rsidRPr="00BD6453">
        <w:rPr>
          <w:rFonts w:ascii="Times New Roman" w:hAnsi="Times New Roman" w:cs="Times New Roman"/>
          <w:lang w:val="en-US"/>
        </w:rPr>
        <w:t>W</w:t>
      </w:r>
      <w:r w:rsidRPr="00BD6453">
        <w:rPr>
          <w:rFonts w:ascii="Times New Roman" w:hAnsi="Times New Roman" w:cs="Times New Roman"/>
        </w:rPr>
        <w:t xml:space="preserve">, которая определяется  на основании одного из положений теории информации, заключается в том, что </w:t>
      </w:r>
      <w:r w:rsidR="00982F5C" w:rsidRPr="00BD6453">
        <w:rPr>
          <w:rFonts w:ascii="Times New Roman" w:hAnsi="Times New Roman" w:cs="Times New Roman"/>
        </w:rPr>
        <w:t xml:space="preserve">максимальную информацию о системе имеет та проверка, которая разбивает все состояния системы на две равные части, т.е. </w:t>
      </w:r>
    </w:p>
    <w:p w:rsidR="00BE65B1" w:rsidRDefault="00BE65B1" w:rsidP="00BD6453">
      <w:pPr>
        <w:tabs>
          <w:tab w:val="left" w:pos="1905"/>
        </w:tabs>
        <w:jc w:val="both"/>
        <w:rPr>
          <w:rFonts w:ascii="Times New Roman" w:hAnsi="Times New Roman" w:cs="Times New Roman"/>
        </w:rPr>
      </w:pPr>
    </w:p>
    <w:p w:rsidR="00BE65B1" w:rsidRPr="00BD6453" w:rsidRDefault="00BE65B1" w:rsidP="00BE65B1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5B1">
        <w:rPr>
          <w:rFonts w:ascii="Times New Roman" w:hAnsi="Times New Roman" w:cs="Times New Roman"/>
          <w:sz w:val="28"/>
          <w:szCs w:val="28"/>
          <w:lang w:val="en-US"/>
        </w:rPr>
        <w:lastRenderedPageBreak/>
        <w:t>W</w:t>
      </w:r>
      <w:r w:rsidRPr="00BE65B1">
        <w:rPr>
          <w:rFonts w:ascii="Times New Roman" w:hAnsi="Times New Roman" w:cs="Times New Roman"/>
          <w:sz w:val="28"/>
          <w:szCs w:val="28"/>
        </w:rPr>
        <w:t xml:space="preserve"> = мин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"0"</m:t>
                </m:r>
              </m:e>
            </m:nary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"1"</m:t>
                </m:r>
              </m:e>
            </m:nary>
          </m:e>
        </m:d>
        <m: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BD6453">
        <w:rPr>
          <w:rFonts w:ascii="Times New Roman" w:hAnsi="Times New Roman" w:cs="Times New Roman"/>
        </w:rPr>
        <w:t>,</w:t>
      </w:r>
    </w:p>
    <w:p w:rsidR="00BE65B1" w:rsidRDefault="00BE65B1" w:rsidP="00BE65B1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781B" w:rsidRPr="00BD6453" w:rsidRDefault="00982F5C" w:rsidP="00BE65B1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>где</w:t>
      </w:r>
      <w:r w:rsidR="00CE781B" w:rsidRPr="00BD6453">
        <w:rPr>
          <w:rFonts w:ascii="Times New Roman" w:hAnsi="Times New Roman" w:cs="Times New Roman"/>
        </w:rPr>
        <w:t xml:space="preserve"> </w:t>
      </w:r>
      <w:r w:rsidRPr="00BD6453">
        <w:rPr>
          <w:rFonts w:ascii="Times New Roman" w:hAnsi="Times New Roman" w:cs="Times New Roman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i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</w:rPr>
              <m:t xml:space="preserve"> "0"</m:t>
            </m:r>
          </m:e>
        </m:nary>
      </m:oMath>
      <w:r w:rsidRPr="00BD6453">
        <w:rPr>
          <w:rFonts w:ascii="Times New Roman" w:hAnsi="Times New Roman" w:cs="Times New Roman"/>
        </w:rPr>
        <w:t xml:space="preserve"> - сумма нулей в строке У</w:t>
      </w:r>
      <w:r w:rsidRPr="00BD6453">
        <w:rPr>
          <w:rFonts w:ascii="Times New Roman" w:hAnsi="Times New Roman" w:cs="Times New Roman"/>
          <w:lang w:val="en-US"/>
        </w:rPr>
        <w:t>j</w:t>
      </w:r>
      <w:r w:rsidRPr="00BD6453">
        <w:rPr>
          <w:rFonts w:ascii="Times New Roman" w:hAnsi="Times New Roman" w:cs="Times New Roman"/>
        </w:rPr>
        <w:t>;</w:t>
      </w:r>
    </w:p>
    <w:p w:rsidR="00CE781B" w:rsidRPr="00BD6453" w:rsidRDefault="00CE781B" w:rsidP="00BE6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i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</w:rPr>
              <m:t>"1"</m:t>
            </m:r>
          </m:e>
        </m:nary>
      </m:oMath>
      <w:r w:rsidRPr="00BD6453">
        <w:rPr>
          <w:rFonts w:ascii="Times New Roman" w:hAnsi="Times New Roman" w:cs="Times New Roman"/>
        </w:rPr>
        <w:t xml:space="preserve"> - сумма единиц в той же строке.</w:t>
      </w:r>
    </w:p>
    <w:p w:rsidR="00BE65B1" w:rsidRDefault="00BE65B1" w:rsidP="00BE65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2F5C" w:rsidRPr="00BD6453" w:rsidRDefault="00CE781B" w:rsidP="00BE65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Таким образом,  минимум функции предпочтения  </w:t>
      </w:r>
      <w:r w:rsidRPr="00BD6453">
        <w:rPr>
          <w:rFonts w:ascii="Times New Roman" w:hAnsi="Times New Roman" w:cs="Times New Roman"/>
          <w:lang w:val="en-US"/>
        </w:rPr>
        <w:t>W</w:t>
      </w:r>
      <w:r w:rsidRPr="00BD6453">
        <w:rPr>
          <w:rFonts w:ascii="Times New Roman" w:hAnsi="Times New Roman" w:cs="Times New Roman"/>
        </w:rPr>
        <w:t xml:space="preserve"> определяет проверку выхода У</w:t>
      </w:r>
      <w:r w:rsidRPr="00BD6453">
        <w:rPr>
          <w:rFonts w:ascii="Times New Roman" w:hAnsi="Times New Roman" w:cs="Times New Roman"/>
          <w:lang w:val="en-US"/>
        </w:rPr>
        <w:t>j</w:t>
      </w:r>
      <w:r w:rsidR="00C51CDF" w:rsidRPr="00BD6453">
        <w:rPr>
          <w:rFonts w:ascii="Times New Roman" w:hAnsi="Times New Roman" w:cs="Times New Roman"/>
        </w:rPr>
        <w:t xml:space="preserve">, которая разбивает все состояния объекта диагноза на две равные (при </w:t>
      </w:r>
      <w:r w:rsidR="00C51CDF" w:rsidRPr="00BD6453">
        <w:rPr>
          <w:rFonts w:ascii="Times New Roman" w:hAnsi="Times New Roman" w:cs="Times New Roman"/>
          <w:lang w:val="en-US"/>
        </w:rPr>
        <w:t>W</w:t>
      </w:r>
      <w:r w:rsidR="00C51CDF" w:rsidRPr="00BD6453">
        <w:rPr>
          <w:rFonts w:ascii="Times New Roman" w:hAnsi="Times New Roman" w:cs="Times New Roman"/>
        </w:rPr>
        <w:t xml:space="preserve"> = 0) или почти равные  (</w:t>
      </w:r>
      <w:r w:rsidR="00C51CDF" w:rsidRPr="00BD6453">
        <w:rPr>
          <w:rFonts w:ascii="Times New Roman" w:hAnsi="Times New Roman" w:cs="Times New Roman"/>
          <w:lang w:val="en-US"/>
        </w:rPr>
        <w:t>W</w:t>
      </w:r>
      <w:r w:rsidR="00C51CDF" w:rsidRPr="00BD6453">
        <w:rPr>
          <w:rFonts w:ascii="Times New Roman" w:hAnsi="Times New Roman" w:cs="Times New Roman"/>
        </w:rPr>
        <w:t xml:space="preserve"> = мин) части.</w:t>
      </w:r>
    </w:p>
    <w:p w:rsidR="00C51CDF" w:rsidRPr="00BD6453" w:rsidRDefault="00C51CDF" w:rsidP="00BE65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Проверка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j</m:t>
            </m:r>
          </m:sub>
        </m:sSub>
      </m:oMath>
      <w:r w:rsidRPr="00BD6453">
        <w:rPr>
          <w:rFonts w:ascii="Times New Roman" w:hAnsi="Times New Roman" w:cs="Times New Roman"/>
        </w:rPr>
        <w:t>, делит матрицу состояний на две части.</w:t>
      </w:r>
      <w:r w:rsidR="001E6E35" w:rsidRPr="00BD6453">
        <w:rPr>
          <w:rFonts w:ascii="Times New Roman" w:hAnsi="Times New Roman" w:cs="Times New Roman"/>
        </w:rPr>
        <w:t xml:space="preserve"> Для этих частей аналогичным образом  </w:t>
      </w:r>
      <w:r w:rsidR="00352C4F" w:rsidRPr="00BD6453">
        <w:rPr>
          <w:rFonts w:ascii="Times New Roman" w:hAnsi="Times New Roman" w:cs="Times New Roman"/>
        </w:rPr>
        <w:t xml:space="preserve">вычисляется функция предпочтения по её минимальному значению определяются проверки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j</m:t>
            </m:r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="00462B3A" w:rsidRPr="00BD6453">
        <w:rPr>
          <w:rFonts w:ascii="Times New Roman" w:hAnsi="Times New Roman" w:cs="Times New Roman"/>
        </w:rPr>
        <w:t xml:space="preserve"> и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j</m:t>
            </m:r>
            <m:r>
              <w:rPr>
                <w:rFonts w:ascii="Cambria Math" w:hAnsi="Times New Roman" w:cs="Times New Roman"/>
              </w:rPr>
              <m:t>3</m:t>
            </m:r>
          </m:sub>
        </m:sSub>
      </m:oMath>
      <w:r w:rsidR="00462B3A" w:rsidRPr="00BD6453">
        <w:rPr>
          <w:rFonts w:ascii="Times New Roman" w:hAnsi="Times New Roman" w:cs="Times New Roman"/>
        </w:rPr>
        <w:t xml:space="preserve"> каждая из которых в свою очередь разделит части матрицы на две.</w:t>
      </w:r>
    </w:p>
    <w:p w:rsidR="00462B3A" w:rsidRPr="00BD6453" w:rsidRDefault="00462B3A" w:rsidP="00BE65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 xml:space="preserve">Процедуры определения совокупности и очерёдности проверок продолжаются до тех пор, пока множество состояний </w:t>
      </w:r>
      <w:r w:rsidR="00BD6453" w:rsidRPr="00BD6453">
        <w:rPr>
          <w:rFonts w:ascii="Times New Roman" w:hAnsi="Times New Roman" w:cs="Times New Roman"/>
        </w:rPr>
        <w:t>объекта</w:t>
      </w:r>
      <w:r w:rsidRPr="00BD6453">
        <w:rPr>
          <w:rFonts w:ascii="Times New Roman" w:hAnsi="Times New Roman" w:cs="Times New Roman"/>
        </w:rPr>
        <w:t xml:space="preserve"> не будет разделено на отдельные состояния. Затем строится схе</w:t>
      </w:r>
      <w:r w:rsidR="00526991">
        <w:rPr>
          <w:rFonts w:ascii="Times New Roman" w:hAnsi="Times New Roman" w:cs="Times New Roman"/>
        </w:rPr>
        <w:t xml:space="preserve">ма поиска неисправностей (граф </w:t>
      </w:r>
      <w:r w:rsidRPr="00BD6453">
        <w:rPr>
          <w:rFonts w:ascii="Times New Roman" w:hAnsi="Times New Roman" w:cs="Times New Roman"/>
        </w:rPr>
        <w:t>поиска) и определяется значение ожидаемых затрат.</w:t>
      </w:r>
    </w:p>
    <w:p w:rsidR="0026099F" w:rsidRDefault="00BD6453" w:rsidP="00BE65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453">
        <w:rPr>
          <w:rFonts w:ascii="Times New Roman" w:hAnsi="Times New Roman" w:cs="Times New Roman"/>
        </w:rPr>
        <w:t>Порядок построения условного алгоритма определения работоспособности и поиска неисправностей для объекта диагноза, имеющие равные вероятности состояний и представленного Табл. 2.2, показан на Рис. 2.2.</w:t>
      </w:r>
    </w:p>
    <w:p w:rsidR="00305FAF" w:rsidRDefault="0026099F" w:rsidP="0026099F">
      <w:pPr>
        <w:tabs>
          <w:tab w:val="left" w:pos="3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4075" cy="444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AF" w:rsidRDefault="00305FAF" w:rsidP="00305FAF">
      <w:pPr>
        <w:tabs>
          <w:tab w:val="left" w:pos="309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2.2. Построения условного алгоритма для случая равнонадёжных состояний.</w:t>
      </w:r>
    </w:p>
    <w:p w:rsidR="00BD6453" w:rsidRDefault="00305FAF" w:rsidP="00305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FAF">
        <w:rPr>
          <w:rFonts w:ascii="Times New Roman" w:hAnsi="Times New Roman" w:cs="Times New Roman"/>
        </w:rPr>
        <w:t xml:space="preserve">Следует иметь ввиду, что </w:t>
      </w:r>
      <w:r w:rsidRPr="00305FAF">
        <w:rPr>
          <w:rFonts w:ascii="Times New Roman" w:hAnsi="Times New Roman" w:cs="Times New Roman"/>
          <w:lang w:val="en-US"/>
        </w:rPr>
        <w:t>W</w:t>
      </w:r>
      <w:r w:rsidRPr="00305FAF">
        <w:rPr>
          <w:rFonts w:ascii="Times New Roman" w:hAnsi="Times New Roman" w:cs="Times New Roman"/>
        </w:rPr>
        <w:t xml:space="preserve"> для проверок различных выходов может иметь одинаковое значение </w:t>
      </w:r>
      <w:r w:rsidRPr="00305FAF">
        <w:rPr>
          <w:rFonts w:ascii="Times New Roman" w:hAnsi="Times New Roman" w:cs="Times New Roman"/>
          <w:lang w:val="en-US"/>
        </w:rPr>
        <w:t>W</w:t>
      </w:r>
      <w:r w:rsidRPr="00305FAF">
        <w:rPr>
          <w:rFonts w:ascii="Times New Roman" w:hAnsi="Times New Roman" w:cs="Times New Roman"/>
        </w:rPr>
        <w:t xml:space="preserve"> = 1. Поэтому в принципе проверки выходов 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Times New Roman" w:cs="Times New Roman"/>
              </w:rPr>
              <m:t>У</m:t>
            </m:r>
          </m:e>
          <m:sub>
            <m:r>
              <w:rPr>
                <w:rFonts w:ascii="Cambria Math" w:hAnsi="Times New Roman" w:cs="Times New Roman"/>
              </w:rPr>
              <m:t>4</m:t>
            </m:r>
          </m:sub>
        </m:sSub>
        <m:r>
          <w:rPr>
            <w:rFonts w:ascii="Cambria Math" w:hAnsi="Times New Roman" w:cs="Times New Roman"/>
          </w:rPr>
          <m:t xml:space="preserve"> </m:t>
        </m:r>
      </m:oMath>
      <w:r w:rsidRPr="00305FAF">
        <w:rPr>
          <w:rFonts w:ascii="Times New Roman" w:hAnsi="Times New Roman" w:cs="Times New Roman"/>
        </w:rPr>
        <w:t xml:space="preserve">и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Times New Roman" w:cs="Times New Roman"/>
              </w:rPr>
              <m:t>У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</m:oMath>
      <w:r w:rsidRPr="00305FAF">
        <w:rPr>
          <w:rFonts w:ascii="Times New Roman" w:hAnsi="Times New Roman" w:cs="Times New Roman"/>
        </w:rPr>
        <w:t xml:space="preserve"> в данном случае равноценны и можно начинать диагностику с любого из них. Одна из схем проверки работоспособности и поиска неисправностей показана на Рис. 2.3.</w:t>
      </w:r>
      <w:r>
        <w:rPr>
          <w:rFonts w:ascii="Cambria Math" w:hAnsi="Times New Roman" w:cs="Times New Roman"/>
        </w:rPr>
        <w:br/>
      </w:r>
      <w:r>
        <w:rPr>
          <w:rFonts w:ascii="Cambria Math" w:hAnsi="Times New Roman" w:cs="Times New Roman"/>
        </w:rPr>
        <w:br/>
      </w:r>
    </w:p>
    <w:p w:rsidR="00305FAF" w:rsidRDefault="00305FAF" w:rsidP="00305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5FAF" w:rsidRPr="00B603E4" w:rsidRDefault="00D94AF2" w:rsidP="00B603E4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AF2">
        <w:rPr>
          <w:rFonts w:ascii="Times New Roman" w:hAnsi="Times New Roman" w:cs="Times New Roman"/>
          <w:noProof/>
        </w:rPr>
        <w:lastRenderedPageBreak/>
        <w:pict>
          <v:shape id="_x0000_s1102" type="#_x0000_t32" style="position:absolute;left:0;text-align:left;margin-left:237.45pt;margin-top:-7.95pt;width:0;height:24.75pt;z-index:251681792" o:connectortype="straight">
            <v:stroke endarrow="block"/>
          </v:shape>
        </w:pict>
      </w:r>
      <w:r w:rsidR="00B603E4">
        <w:rPr>
          <w:rFonts w:ascii="Times New Roman" w:hAnsi="Times New Roman" w:cs="Times New Roman"/>
        </w:rPr>
        <w:tab/>
      </w:r>
      <w:r w:rsidR="00B603E4" w:rsidRPr="00B603E4">
        <w:rPr>
          <w:rFonts w:ascii="Times New Roman" w:hAnsi="Times New Roman" w:cs="Times New Roman"/>
          <w:sz w:val="24"/>
          <w:szCs w:val="24"/>
        </w:rPr>
        <w:t>н.д.</w:t>
      </w:r>
    </w:p>
    <w:p w:rsidR="00305FAF" w:rsidRDefault="00D94AF2" w:rsidP="00305F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7" type="#_x0000_t120" style="position:absolute;left:0;text-align:left;margin-left:218.7pt;margin-top:4.15pt;width:36pt;height:36pt;z-index:251676672">
            <v:textbox>
              <w:txbxContent>
                <w:p w:rsidR="00526991" w:rsidRPr="00B603E4" w:rsidRDefault="00D94AF2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305FAF" w:rsidRDefault="00D94AF2" w:rsidP="00305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0" type="#_x0000_t32" style="position:absolute;margin-left:188.7pt;margin-top:11.45pt;width:8.25pt;height:18.75pt;z-index:251700224" o:connectortype="straight"/>
        </w:pict>
      </w:r>
      <w:r>
        <w:rPr>
          <w:rFonts w:ascii="Times New Roman" w:hAnsi="Times New Roman" w:cs="Times New Roman"/>
          <w:noProof/>
        </w:rPr>
        <w:pict>
          <v:shape id="_x0000_s1114" type="#_x0000_t32" style="position:absolute;margin-left:160.2pt;margin-top:6.2pt;width:58.5pt;height:35.25pt;flip:x;z-index:251694080" o:connectortype="straight"/>
        </w:pict>
      </w:r>
      <w:r>
        <w:rPr>
          <w:rFonts w:ascii="Times New Roman" w:hAnsi="Times New Roman" w:cs="Times New Roman"/>
          <w:noProof/>
        </w:rPr>
        <w:pict>
          <v:shape id="_x0000_s1110" type="#_x0000_t32" style="position:absolute;margin-left:254.7pt;margin-top:6.2pt;width:54pt;height:35.25pt;z-index:251689984" o:connectortype="straight"/>
        </w:pict>
      </w:r>
    </w:p>
    <w:p w:rsidR="00116385" w:rsidRDefault="00D94AF2" w:rsidP="00305FAF">
      <w:pPr>
        <w:tabs>
          <w:tab w:val="left" w:pos="28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1" type="#_x0000_t32" style="position:absolute;left:0;text-align:left;margin-left:335.7pt;margin-top:41.65pt;width:121.5pt;height:91.9pt;z-index:251691008" o:connectortype="straight"/>
        </w:pict>
      </w:r>
      <w:r>
        <w:rPr>
          <w:rFonts w:ascii="Times New Roman" w:hAnsi="Times New Roman" w:cs="Times New Roman"/>
          <w:noProof/>
        </w:rPr>
        <w:pict>
          <v:shape id="_x0000_s1122" type="#_x0000_t32" style="position:absolute;left:0;text-align:left;margin-left:286.95pt;margin-top:46.55pt;width:9.05pt;height:17.6pt;z-index:251702272" o:connectortype="straight"/>
        </w:pict>
      </w:r>
      <w:r>
        <w:rPr>
          <w:rFonts w:ascii="Times New Roman" w:hAnsi="Times New Roman" w:cs="Times New Roman"/>
          <w:noProof/>
        </w:rPr>
        <w:pict>
          <v:shape id="_x0000_s1123" type="#_x0000_t32" style="position:absolute;left:0;text-align:left;margin-left:258.45pt;margin-top:113.65pt;width:12.75pt;height:0;z-index:251703296" o:connectortype="straight"/>
        </w:pict>
      </w:r>
      <w:r>
        <w:rPr>
          <w:rFonts w:ascii="Times New Roman" w:hAnsi="Times New Roman" w:cs="Times New Roman"/>
          <w:noProof/>
        </w:rPr>
        <w:pict>
          <v:shape id="_x0000_s1124" type="#_x0000_t32" style="position:absolute;left:0;text-align:left;margin-left:153.45pt;margin-top:96.4pt;width:6.75pt;height:13.5pt;z-index:251704320" o:connectortype="straight"/>
        </w:pict>
      </w:r>
      <w:r>
        <w:rPr>
          <w:rFonts w:ascii="Times New Roman" w:hAnsi="Times New Roman" w:cs="Times New Roman"/>
          <w:noProof/>
        </w:rPr>
        <w:pict>
          <v:shape id="_x0000_s1121" type="#_x0000_t32" style="position:absolute;left:0;text-align:left;margin-left:73.2pt;margin-top:70.9pt;width:4.5pt;height:20.65pt;z-index:251701248" o:connectortype="straight"/>
        </w:pict>
      </w:r>
      <w:r>
        <w:rPr>
          <w:rFonts w:ascii="Times New Roman" w:hAnsi="Times New Roman" w:cs="Times New Roman"/>
          <w:noProof/>
        </w:rPr>
        <w:pict>
          <v:shape id="_x0000_s1119" type="#_x0000_t32" style="position:absolute;left:0;text-align:left;margin-left:258.45pt;margin-top:91.55pt;width:12.75pt;height:42pt;z-index:251699200" o:connectortype="straight"/>
        </w:pict>
      </w:r>
      <w:r>
        <w:rPr>
          <w:rFonts w:ascii="Times New Roman" w:hAnsi="Times New Roman" w:cs="Times New Roman"/>
          <w:noProof/>
        </w:rPr>
        <w:pict>
          <v:shape id="_x0000_s1118" type="#_x0000_t32" style="position:absolute;left:0;text-align:left;margin-left:180.45pt;margin-top:91.55pt;width:29.25pt;height:42pt;flip:x;z-index:251698176" o:connectortype="straight"/>
        </w:pict>
      </w:r>
      <w:r>
        <w:rPr>
          <w:rFonts w:ascii="Times New Roman" w:hAnsi="Times New Roman" w:cs="Times New Roman"/>
          <w:noProof/>
        </w:rPr>
        <w:pict>
          <v:shape id="_x0000_s1115" type="#_x0000_t32" style="position:absolute;left:0;text-align:left;margin-left:2.7pt;margin-top:41.65pt;width:127.5pt;height:91.9pt;flip:x;z-index:251695104" o:connectortype="straight"/>
        </w:pict>
      </w:r>
      <w:r>
        <w:rPr>
          <w:rFonts w:ascii="Times New Roman" w:hAnsi="Times New Roman" w:cs="Times New Roman"/>
          <w:noProof/>
        </w:rPr>
        <w:pict>
          <v:shape id="_x0000_s1116" type="#_x0000_t32" style="position:absolute;left:0;text-align:left;margin-left:160.2pt;margin-top:41.65pt;width:36.75pt;height:22.5pt;z-index:251696128" o:connectortype="straight"/>
        </w:pict>
      </w:r>
      <w:r>
        <w:rPr>
          <w:rFonts w:ascii="Times New Roman" w:hAnsi="Times New Roman" w:cs="Times New Roman"/>
          <w:noProof/>
        </w:rPr>
        <w:pict>
          <v:shape id="_x0000_s1112" type="#_x0000_t32" style="position:absolute;left:0;text-align:left;margin-left:279.45pt;margin-top:41.65pt;width:29.25pt;height:22.5pt;flip:x;z-index:251692032" o:connectortype="straight"/>
        </w:pict>
      </w:r>
      <w:r>
        <w:rPr>
          <w:rFonts w:ascii="Times New Roman" w:hAnsi="Times New Roman" w:cs="Times New Roman"/>
          <w:noProof/>
        </w:rPr>
        <w:pict>
          <v:rect id="_x0000_s1106" style="position:absolute;left:0;text-align:left;margin-left:142.95pt;margin-top:133.55pt;width:37.5pt;height:34.5pt;z-index:251685888">
            <v:textbox>
              <w:txbxContent>
                <w:p w:rsidR="00526991" w:rsidRPr="00B603E4" w:rsidRDefault="00D94AF2" w:rsidP="00B603E4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03" style="position:absolute;left:0;text-align:left;margin-left:-1.8pt;margin-top:133.55pt;width:37.5pt;height:34.5pt;z-index:251682816">
            <v:textbox>
              <w:txbxContent>
                <w:p w:rsidR="00526991" w:rsidRPr="00B603E4" w:rsidRDefault="00D94AF2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07" style="position:absolute;left:0;text-align:left;margin-left:271.2pt;margin-top:133.55pt;width:37.5pt;height:34.5pt;z-index:251686912">
            <v:textbox>
              <w:txbxContent>
                <w:p w:rsidR="00526991" w:rsidRPr="00B603E4" w:rsidRDefault="00D94AF2" w:rsidP="00B603E4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09" style="position:absolute;left:0;text-align:left;margin-left:419.7pt;margin-top:133.55pt;width:37.5pt;height:34.5pt;z-index:251688960">
            <v:textbox>
              <w:txbxContent>
                <w:p w:rsidR="00526991" w:rsidRPr="00B603E4" w:rsidRDefault="00D94AF2" w:rsidP="00B603E4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98" type="#_x0000_t120" style="position:absolute;left:0;text-align:left;margin-left:196.95pt;margin-top:55.55pt;width:36pt;height:36pt;z-index:251677696">
            <v:textbox>
              <w:txbxContent>
                <w:p w:rsidR="00526991" w:rsidRPr="00B603E4" w:rsidRDefault="00D94AF2" w:rsidP="00B603E4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9" type="#_x0000_t120" style="position:absolute;left:0;text-align:left;margin-left:243.45pt;margin-top:55.55pt;width:36pt;height:36pt;z-index:251678720">
            <v:textbox>
              <w:txbxContent>
                <w:p w:rsidR="00526991" w:rsidRPr="00B603E4" w:rsidRDefault="00D94AF2" w:rsidP="00B603E4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00" type="#_x0000_t120" style="position:absolute;left:0;text-align:left;margin-left:303.45pt;margin-top:10.55pt;width:36pt;height:36pt;z-index:251679744">
            <v:textbox>
              <w:txbxContent>
                <w:p w:rsidR="00526991" w:rsidRPr="00B603E4" w:rsidRDefault="00D94AF2" w:rsidP="00B603E4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01" type="#_x0000_t120" style="position:absolute;left:0;text-align:left;margin-left:130.2pt;margin-top:10.55pt;width:36pt;height:36pt;z-index:251680768">
            <v:textbox>
              <w:txbxContent>
                <w:p w:rsidR="00526991" w:rsidRPr="00B603E4" w:rsidRDefault="00D94AF2" w:rsidP="00B603E4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shape>
        </w:pict>
      </w:r>
    </w:p>
    <w:p w:rsidR="00116385" w:rsidRPr="00116385" w:rsidRDefault="00116385" w:rsidP="00116385">
      <w:pPr>
        <w:rPr>
          <w:rFonts w:ascii="Times New Roman" w:hAnsi="Times New Roman" w:cs="Times New Roman"/>
        </w:rPr>
      </w:pPr>
    </w:p>
    <w:p w:rsidR="00116385" w:rsidRPr="00116385" w:rsidRDefault="00116385" w:rsidP="00116385">
      <w:pPr>
        <w:rPr>
          <w:rFonts w:ascii="Times New Roman" w:hAnsi="Times New Roman" w:cs="Times New Roman"/>
        </w:rPr>
      </w:pPr>
    </w:p>
    <w:p w:rsidR="00116385" w:rsidRPr="00116385" w:rsidRDefault="00D94AF2" w:rsidP="00116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3" type="#_x0000_t32" style="position:absolute;margin-left:279.45pt;margin-top:10.75pt;width:60pt;height:49.15pt;z-index:251693056" o:connectortype="straight"/>
        </w:pict>
      </w:r>
      <w:r>
        <w:rPr>
          <w:rFonts w:ascii="Times New Roman" w:hAnsi="Times New Roman" w:cs="Times New Roman"/>
          <w:noProof/>
        </w:rPr>
        <w:pict>
          <v:shape id="_x0000_s1117" type="#_x0000_t32" style="position:absolute;margin-left:123.45pt;margin-top:5.5pt;width:73.5pt;height:54.4pt;flip:x;z-index:251697152" o:connectortype="straight"/>
        </w:pict>
      </w:r>
    </w:p>
    <w:p w:rsidR="00116385" w:rsidRPr="00116385" w:rsidRDefault="00116385" w:rsidP="00116385">
      <w:pPr>
        <w:rPr>
          <w:rFonts w:ascii="Times New Roman" w:hAnsi="Times New Roman" w:cs="Times New Roman"/>
        </w:rPr>
      </w:pPr>
    </w:p>
    <w:p w:rsidR="00116385" w:rsidRPr="00116385" w:rsidRDefault="00D94AF2" w:rsidP="00116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8" style="position:absolute;margin-left:335.7pt;margin-top:10.85pt;width:37.5pt;height:34.5pt;z-index:251687936">
            <v:textbox>
              <w:txbxContent>
                <w:p w:rsidR="00526991" w:rsidRPr="00B603E4" w:rsidRDefault="00D94AF2" w:rsidP="00B603E4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05" style="position:absolute;margin-left:85.95pt;margin-top:10.85pt;width:37.5pt;height:34.5pt;z-index:251684864">
            <v:textbox>
              <w:txbxContent>
                <w:p w:rsidR="00526991" w:rsidRPr="00B603E4" w:rsidRDefault="00D94AF2" w:rsidP="00B603E4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</w:p>
    <w:p w:rsidR="00116385" w:rsidRDefault="00116385" w:rsidP="00116385">
      <w:pPr>
        <w:rPr>
          <w:rFonts w:ascii="Times New Roman" w:hAnsi="Times New Roman" w:cs="Times New Roman"/>
        </w:rPr>
      </w:pPr>
    </w:p>
    <w:p w:rsidR="006468B4" w:rsidRDefault="00116385" w:rsidP="001163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2.3. Схема проверки работоспособности и поиска неисправностей в объекте.</w:t>
      </w:r>
    </w:p>
    <w:p w:rsidR="00305FAF" w:rsidRPr="000C3C15" w:rsidRDefault="006468B4" w:rsidP="000C3C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>На ней квадратами изобр</w:t>
      </w:r>
      <w:r w:rsidR="0036756B">
        <w:rPr>
          <w:rFonts w:ascii="Times New Roman" w:hAnsi="Times New Roman" w:cs="Times New Roman"/>
        </w:rPr>
        <w:t>ажены состояния системы (отказы</w:t>
      </w:r>
      <w:r w:rsidRPr="000C3C15">
        <w:rPr>
          <w:rFonts w:ascii="Times New Roman" w:hAnsi="Times New Roman" w:cs="Times New Roman"/>
        </w:rPr>
        <w:t>), а проверки выходов – кружками с обозначением номера проверки ХНД – начало диагноза.</w:t>
      </w:r>
    </w:p>
    <w:p w:rsidR="006468B4" w:rsidRDefault="006468B4" w:rsidP="000C3C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>Если в системе и</w:t>
      </w:r>
      <w:r w:rsidR="0036756B">
        <w:rPr>
          <w:rFonts w:ascii="Times New Roman" w:hAnsi="Times New Roman" w:cs="Times New Roman"/>
        </w:rPr>
        <w:t>звестны вероятности состояний Р</w:t>
      </w:r>
      <w:r w:rsidRPr="000C3C15"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Pr="000C3C15">
        <w:rPr>
          <w:rFonts w:ascii="Times New Roman" w:hAnsi="Times New Roman" w:cs="Times New Roman"/>
        </w:rPr>
        <w:t>), то для этого случая функция предпочтения будет иметь следующий вид:</w:t>
      </w:r>
    </w:p>
    <w:p w:rsidR="00526991" w:rsidRPr="000C3C15" w:rsidRDefault="00526991" w:rsidP="000C3C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468B4" w:rsidRDefault="006468B4" w:rsidP="005269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69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26991">
        <w:rPr>
          <w:rFonts w:ascii="Times New Roman" w:hAnsi="Times New Roman" w:cs="Times New Roman"/>
          <w:sz w:val="28"/>
          <w:szCs w:val="28"/>
        </w:rPr>
        <w:t xml:space="preserve"> = мин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"0"</m:t>
                </m:r>
              </m:e>
            </m:nary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"1"</m:t>
                </m:r>
              </m:e>
            </m:nary>
          </m:e>
        </m:d>
      </m:oMath>
    </w:p>
    <w:p w:rsidR="00526991" w:rsidRPr="00526991" w:rsidRDefault="00526991" w:rsidP="005269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8B4" w:rsidRPr="000C3C15" w:rsidRDefault="006468B4" w:rsidP="000C3C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 xml:space="preserve">Физически это означает, что алгоритм поиска неисправностей необходимо начинать с проверки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Times New Roman" w:cs="Times New Roman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j</m:t>
            </m:r>
          </m:sub>
        </m:sSub>
      </m:oMath>
      <w:r w:rsidR="002C5DF2" w:rsidRPr="000C3C15">
        <w:rPr>
          <w:rFonts w:ascii="Times New Roman" w:hAnsi="Times New Roman" w:cs="Times New Roman"/>
        </w:rPr>
        <w:t>, для которого сумма вероятностей нулевых состояний равна сумме вероятностей нулевых состояний равна сумме вероятностей единичных состояний.</w:t>
      </w:r>
    </w:p>
    <w:p w:rsidR="006468B4" w:rsidRPr="000C3C15" w:rsidRDefault="002C5DF2" w:rsidP="000C3C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>Пример построения условного алгоритма и схемы проверки работоспособности и поиска неисправностей с учётом вероятностей состояний проверки на Рис.2.4 и Рис.2.5.</w:t>
      </w:r>
    </w:p>
    <w:p w:rsidR="002C5DF2" w:rsidRPr="000C3C15" w:rsidRDefault="002C5DF2" w:rsidP="000C3C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>Таким образом, для построения условного алгоритма необходимо выполнить следующие операции:</w:t>
      </w:r>
    </w:p>
    <w:p w:rsidR="002C5DF2" w:rsidRPr="000C3C15" w:rsidRDefault="002C5DF2" w:rsidP="000C3C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>по функционально – логической модели построить матрицу состояний;</w:t>
      </w:r>
    </w:p>
    <w:p w:rsidR="002C5DF2" w:rsidRPr="000C3C15" w:rsidRDefault="002C5DF2" w:rsidP="000C3C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 xml:space="preserve">по заданным характеристикам надёжности рассчитать вероятности состояний         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Р</m:t>
            </m:r>
            <m:r>
              <w:rPr>
                <w:rFonts w:ascii="Cambria Math" w:hAnsi="Times New Roman" w:cs="Times New Roman"/>
              </w:rPr>
              <m:t xml:space="preserve"> </m:t>
            </m:r>
          </m:e>
          <m:sub>
            <m:r>
              <w:rPr>
                <w:rFonts w:ascii="Cambria Math" w:hAnsi="Times New Roman" w:cs="Times New Roman"/>
                <w:lang w:val="uk-UA"/>
              </w:rPr>
              <m:t>і</m:t>
            </m:r>
          </m:sub>
        </m:sSub>
      </m:oMath>
      <w:r w:rsidRPr="000C3C15"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Pr="000C3C15">
        <w:rPr>
          <w:rFonts w:ascii="Times New Roman" w:hAnsi="Times New Roman" w:cs="Times New Roman"/>
        </w:rPr>
        <w:t>);</w:t>
      </w:r>
    </w:p>
    <w:p w:rsidR="002C5DF2" w:rsidRPr="000C3C15" w:rsidRDefault="002C5DF2" w:rsidP="000C3C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 xml:space="preserve">из исходной матрицы состояний построить транспонированную матрицу, в ней </w:t>
      </w:r>
      <m:oMath>
        <m:sSub>
          <m:sSubPr>
            <m:ctrlPr>
              <w:rPr>
                <w:rFonts w:ascii="Cambria Math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863F16" w:rsidRPr="000C3C15">
        <w:rPr>
          <w:rFonts w:ascii="Times New Roman" w:hAnsi="Times New Roman" w:cs="Times New Roman"/>
        </w:rPr>
        <w:t xml:space="preserve"> - столбцы,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j</m:t>
            </m:r>
          </m:sub>
        </m:sSub>
      </m:oMath>
      <w:r w:rsidR="00863F16" w:rsidRPr="000C3C15">
        <w:rPr>
          <w:rFonts w:ascii="Times New Roman" w:hAnsi="Times New Roman" w:cs="Times New Roman"/>
        </w:rPr>
        <w:t xml:space="preserve"> - строки;</w:t>
      </w:r>
    </w:p>
    <w:p w:rsidR="00863F16" w:rsidRPr="000C3C15" w:rsidRDefault="00863F16" w:rsidP="000C3C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 xml:space="preserve">вычислить по матрице состояний функцию предпочтения </w:t>
      </w:r>
      <w:r w:rsidRPr="000C3C15">
        <w:rPr>
          <w:rFonts w:ascii="Times New Roman" w:hAnsi="Times New Roman" w:cs="Times New Roman"/>
          <w:lang w:val="en-US"/>
        </w:rPr>
        <w:t>W</w:t>
      </w:r>
      <w:r w:rsidRPr="000C3C15">
        <w:rPr>
          <w:rFonts w:ascii="Times New Roman" w:hAnsi="Times New Roman" w:cs="Times New Roman"/>
        </w:rPr>
        <w:t xml:space="preserve"> или </w:t>
      </w:r>
      <m:oMath>
        <m:sSub>
          <m:sSubPr>
            <m:ctrlPr>
              <w:rPr>
                <w:rFonts w:ascii="Cambria Math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Pr="000C3C15">
        <w:rPr>
          <w:rFonts w:ascii="Times New Roman" w:hAnsi="Times New Roman" w:cs="Times New Roman"/>
        </w:rPr>
        <w:t xml:space="preserve"> для каждого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j</m:t>
            </m:r>
          </m:sub>
        </m:sSub>
      </m:oMath>
      <w:r w:rsidRPr="000C3C15">
        <w:rPr>
          <w:rFonts w:ascii="Times New Roman" w:hAnsi="Times New Roman" w:cs="Times New Roman"/>
        </w:rPr>
        <w:t>;</w:t>
      </w:r>
    </w:p>
    <w:p w:rsidR="00863F16" w:rsidRPr="000C3C15" w:rsidRDefault="00863F16" w:rsidP="000C3C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>выбрать первую проверку , для которой функция предпочтения имеет минимальное значение;</w:t>
      </w:r>
    </w:p>
    <w:p w:rsidR="00863F16" w:rsidRPr="000C3C15" w:rsidRDefault="00863F16" w:rsidP="000C3C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>построить две части матрицы состояний, в одну из которых войдут нулевые состояния первой проверки, а в другую единичные;</w:t>
      </w:r>
    </w:p>
    <w:p w:rsidR="00863F16" w:rsidRPr="000C3C15" w:rsidRDefault="00863F16" w:rsidP="000C3C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>вычислить для каждой строки полученных матриц значения функции предпочтения и по их минимальным значениям назначить очередные проверки</w:t>
      </w:r>
      <w:r w:rsidR="00D21503" w:rsidRPr="000C3C15">
        <w:rPr>
          <w:rFonts w:ascii="Times New Roman" w:hAnsi="Times New Roman" w:cs="Times New Roman"/>
        </w:rPr>
        <w:t>; операцию разбиения матрицы проводить до тех пор, пока исходная матрица не будет разбита на отдельные состояния;</w:t>
      </w:r>
    </w:p>
    <w:p w:rsidR="00D21503" w:rsidRPr="000C3C15" w:rsidRDefault="00D21503" w:rsidP="000C3C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>построить сх</w:t>
      </w:r>
      <w:r w:rsidR="009E05CD">
        <w:rPr>
          <w:rFonts w:ascii="Times New Roman" w:hAnsi="Times New Roman" w:cs="Times New Roman"/>
        </w:rPr>
        <w:t>ему поиска неисправностей (граф</w:t>
      </w:r>
      <w:r w:rsidRPr="000C3C15">
        <w:rPr>
          <w:rFonts w:ascii="Times New Roman" w:hAnsi="Times New Roman" w:cs="Times New Roman"/>
        </w:rPr>
        <w:t xml:space="preserve"> Поиска).</w:t>
      </w:r>
    </w:p>
    <w:p w:rsidR="00D21503" w:rsidRDefault="00D21503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E51670" w:rsidP="00417942">
      <w:pPr>
        <w:pStyle w:val="a3"/>
        <w:spacing w:after="0" w:line="240" w:lineRule="auto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-283845</wp:posOffset>
            </wp:positionV>
            <wp:extent cx="6257290" cy="687006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687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942" w:rsidRDefault="00417942" w:rsidP="00E51670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</w:rPr>
      </w:pPr>
    </w:p>
    <w:p w:rsidR="00417942" w:rsidRDefault="00417942" w:rsidP="00E51670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</w:rPr>
      </w:pPr>
    </w:p>
    <w:p w:rsidR="00417942" w:rsidRDefault="00417942" w:rsidP="00E51670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</w:rPr>
      </w:pPr>
    </w:p>
    <w:p w:rsidR="00417942" w:rsidRDefault="00417942" w:rsidP="00E51670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</w:rPr>
      </w:pPr>
    </w:p>
    <w:p w:rsidR="00417942" w:rsidRDefault="00417942" w:rsidP="00E51670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</w:rPr>
      </w:pPr>
    </w:p>
    <w:p w:rsidR="00417942" w:rsidRDefault="00417942" w:rsidP="00E51670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</w:rPr>
      </w:pPr>
    </w:p>
    <w:p w:rsidR="00417942" w:rsidRDefault="00417942" w:rsidP="00E51670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</w:rPr>
      </w:pPr>
    </w:p>
    <w:p w:rsidR="00417942" w:rsidRDefault="00417942" w:rsidP="00E51670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</w:rPr>
      </w:pPr>
    </w:p>
    <w:p w:rsidR="00417942" w:rsidRDefault="00417942" w:rsidP="00E51670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</w:rPr>
      </w:pPr>
    </w:p>
    <w:p w:rsidR="00526991" w:rsidRDefault="00FF4526" w:rsidP="00526991">
      <w:pPr>
        <w:tabs>
          <w:tab w:val="left" w:pos="62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17942">
        <w:rPr>
          <w:rFonts w:ascii="Times New Roman" w:hAnsi="Times New Roman" w:cs="Times New Roman"/>
        </w:rPr>
        <w:t>Рис. 2.4. Построение условного алгоритма для случая не равноценных состояний.</w:t>
      </w:r>
    </w:p>
    <w:p w:rsidR="000C3C15" w:rsidRPr="00526991" w:rsidRDefault="00D94AF2" w:rsidP="00526991">
      <w:pPr>
        <w:tabs>
          <w:tab w:val="left" w:pos="62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94AF2">
        <w:rPr>
          <w:noProof/>
        </w:rPr>
        <w:lastRenderedPageBreak/>
        <w:pict>
          <v:shape id="_x0000_s1131" type="#_x0000_t32" style="position:absolute;left:0;text-align:left;margin-left:215.35pt;margin-top:-.3pt;width:0;height:38.9pt;z-index:251755520" o:connectortype="straight">
            <v:stroke endarrow="block"/>
          </v:shape>
        </w:pict>
      </w:r>
    </w:p>
    <w:p w:rsidR="000C3C15" w:rsidRDefault="00AA4071" w:rsidP="00AA4071">
      <w:pPr>
        <w:pStyle w:val="a3"/>
        <w:tabs>
          <w:tab w:val="left" w:pos="4469"/>
        </w:tabs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Н.Д.</w:t>
      </w: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126" style="position:absolute;left:0;text-align:left;margin-left:194.65pt;margin-top:.65pt;width:38.9pt;height:35.6pt;z-index:251750400">
            <v:textbox>
              <w:txbxContent>
                <w:p w:rsidR="00526991" w:rsidRPr="00B603E4" w:rsidRDefault="00D94AF2" w:rsidP="00DD20F6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  <w:p w:rsidR="00526991" w:rsidRPr="00AA4071" w:rsidRDefault="0052699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4" type="#_x0000_t32" style="position:absolute;left:0;text-align:left;margin-left:164.05pt;margin-top:10.95pt;width:7.45pt;height:18.2pt;flip:x;z-index:251758592" o:connectortype="straight"/>
        </w:pict>
      </w:r>
      <w:r>
        <w:rPr>
          <w:rFonts w:ascii="Times New Roman" w:hAnsi="Times New Roman" w:cs="Times New Roman"/>
          <w:noProof/>
        </w:rPr>
        <w:pict>
          <v:shape id="_x0000_s1133" type="#_x0000_t32" style="position:absolute;left:0;text-align:left;margin-left:227.8pt;margin-top:3.5pt;width:76.15pt;height:43.85pt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2" type="#_x0000_t32" style="position:absolute;left:0;text-align:left;margin-left:116.05pt;margin-top:3.5pt;width:82.75pt;height:43.85pt;flip:x;z-index:251756544" o:connectortype="straight">
            <v:stroke endarrow="block"/>
          </v:shape>
        </w:pict>
      </w: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130" style="position:absolute;left:0;text-align:left;margin-left:297.4pt;margin-top:3.2pt;width:38.9pt;height:35.6pt;z-index:251754496">
            <v:textbox>
              <w:txbxContent>
                <w:p w:rsidR="00526991" w:rsidRPr="00AA4071" w:rsidRDefault="00D94AF2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526991" w:rsidRDefault="00526991"/>
                <w:p w:rsidR="00526991" w:rsidRPr="00AA4071" w:rsidRDefault="00D94AF2" w:rsidP="00AA4071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526991" w:rsidRPr="00AA4071" w:rsidRDefault="0052699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128" style="position:absolute;left:0;text-align:left;margin-left:82.15pt;margin-top:3.2pt;width:38.9pt;height:35.6pt;z-index:251752448">
            <v:textbox>
              <w:txbxContent>
                <w:p w:rsidR="00526991" w:rsidRPr="00AA4071" w:rsidRDefault="00D94AF2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oval>
        </w:pict>
      </w: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6" type="#_x0000_t32" style="position:absolute;left:0;text-align:left;margin-left:254.95pt;margin-top:10.5pt;width:42.45pt;height:30.8pt;flip:x;z-index:251769856" o:connectortype="straight">
            <v:stroke endarrow="block"/>
          </v:shape>
        </w:pict>
      </w: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1" type="#_x0000_t32" style="position:absolute;left:0;text-align:left;margin-left:58.1pt;margin-top:7.15pt;width:5.8pt;height:20.65pt;flip:x;z-index:251774976" o:connectortype="straight"/>
        </w:pict>
      </w:r>
      <w:r>
        <w:rPr>
          <w:rFonts w:ascii="Times New Roman" w:hAnsi="Times New Roman" w:cs="Times New Roman"/>
          <w:noProof/>
        </w:rPr>
        <w:pict>
          <v:shape id="_x0000_s1147" type="#_x0000_t32" style="position:absolute;left:0;text-align:left;margin-left:336.3pt;margin-top:2.2pt;width:61.95pt;height:41.35pt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48" type="#_x0000_t32" style="position:absolute;left:0;text-align:left;margin-left:277.45pt;margin-top:2.2pt;width:4.1pt;height:20.65pt;flip:x;z-index:251771904" o:connectortype="straight"/>
        </w:pict>
      </w:r>
      <w:r>
        <w:rPr>
          <w:rFonts w:ascii="Times New Roman" w:hAnsi="Times New Roman" w:cs="Times New Roman"/>
          <w:noProof/>
        </w:rPr>
        <w:pict>
          <v:shape id="_x0000_s1143" type="#_x0000_t32" style="position:absolute;left:0;text-align:left;margin-left:44.45pt;margin-top:7.15pt;width:37.7pt;height:21.5pt;flip:x;z-index:251767808" o:connectortype="straight">
            <v:stroke endarrow="block"/>
          </v:shape>
        </w:pict>
      </w: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9" style="position:absolute;left:0;text-align:left;margin-left:16.5pt;margin-top:10.2pt;width:27.95pt;height:28.1pt;z-index:251763712">
            <v:textbox>
              <w:txbxContent>
                <w:p w:rsidR="00526991" w:rsidRPr="00B603E4" w:rsidRDefault="00D94AF2" w:rsidP="00D45258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35" type="#_x0000_t32" style="position:absolute;left:0;text-align:left;margin-left:106.95pt;margin-top:.85pt;width:82.75pt;height:58.75pt;z-index:251759616" o:connectortype="straight">
            <v:stroke endarrow="block"/>
          </v:shape>
        </w:pict>
      </w: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7" style="position:absolute;left:0;text-align:left;margin-left:227pt;margin-top:3.35pt;width:27.95pt;height:28.1pt;z-index:251761664">
            <v:textbox>
              <w:txbxContent>
                <w:p w:rsidR="00526991" w:rsidRPr="00B603E4" w:rsidRDefault="00D94AF2" w:rsidP="00AA4071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526991" w:rsidRDefault="00526991"/>
                <w:p w:rsidR="00526991" w:rsidRDefault="00526991"/>
                <w:p w:rsidR="00526991" w:rsidRPr="00B603E4" w:rsidRDefault="00D94AF2" w:rsidP="00AA4071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8" style="position:absolute;left:0;text-align:left;margin-left:398.25pt;margin-top:6.2pt;width:27.95pt;height:28.1pt;z-index:251762688">
            <v:textbox>
              <w:txbxContent>
                <w:p w:rsidR="00526991" w:rsidRPr="00B603E4" w:rsidRDefault="00D94AF2" w:rsidP="00AA4071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  <w:p w:rsidR="00526991" w:rsidRDefault="00526991"/>
                <w:p w:rsidR="00526991" w:rsidRDefault="00526991"/>
                <w:p w:rsidR="00526991" w:rsidRDefault="00526991"/>
              </w:txbxContent>
            </v:textbox>
          </v:rect>
        </w:pict>
      </w: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127" style="position:absolute;left:0;text-align:left;margin-left:183.1pt;margin-top:2.8pt;width:38.9pt;height:35.6pt;z-index:251751424">
            <v:textbox>
              <w:txbxContent>
                <w:p w:rsidR="00526991" w:rsidRPr="00AA4071" w:rsidRDefault="00D94AF2" w:rsidP="00AA4071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  <w:p w:rsidR="00526991" w:rsidRDefault="00526991"/>
                <w:p w:rsidR="00526991" w:rsidRDefault="00526991"/>
                <w:p w:rsidR="00526991" w:rsidRPr="00AA4071" w:rsidRDefault="00D94AF2" w:rsidP="00AA4071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oval>
        </w:pict>
      </w: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4" type="#_x0000_t32" style="position:absolute;left:0;text-align:left;margin-left:2in;margin-top:8.9pt;width:39.1pt;height:30.5pt;flip:x;z-index:251768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6" type="#_x0000_t32" style="position:absolute;left:0;text-align:left;margin-left:215.35pt;margin-top:8.9pt;width:71.1pt;height:52.15pt;z-index:251760640" o:connectortype="straight">
            <v:stroke endarrow="block"/>
          </v:shape>
        </w:pict>
      </w: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2" type="#_x0000_t32" style="position:absolute;left:0;text-align:left;margin-left:164.05pt;margin-top:.45pt;width:0;height:18.05pt;z-index:251776000" o:connectortype="straight"/>
        </w:pict>
      </w: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0" style="position:absolute;left:0;text-align:left;margin-left:116.05pt;margin-top:1.45pt;width:27.95pt;height:28.1pt;z-index:251764736">
            <v:textbox>
              <w:txbxContent>
                <w:p w:rsidR="00526991" w:rsidRPr="00B603E4" w:rsidRDefault="00D94AF2" w:rsidP="00D45258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  <w:p w:rsidR="00526991" w:rsidRDefault="00526991"/>
                <w:p w:rsidR="00526991" w:rsidRDefault="00526991"/>
                <w:p w:rsidR="00526991" w:rsidRPr="00B603E4" w:rsidRDefault="00D94AF2" w:rsidP="00D45258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oval id="_x0000_s1129" style="position:absolute;left:0;text-align:left;margin-left:286.45pt;margin-top:9.85pt;width:38.9pt;height:35.6pt;z-index:251753472">
            <v:textbox>
              <w:txbxContent>
                <w:p w:rsidR="00526991" w:rsidRPr="00AA4071" w:rsidRDefault="00D94AF2" w:rsidP="00AA4071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  <w:p w:rsidR="00526991" w:rsidRDefault="00526991"/>
                <w:p w:rsidR="00526991" w:rsidRDefault="00526991"/>
                <w:p w:rsidR="00526991" w:rsidRPr="00AA4071" w:rsidRDefault="00D94AF2" w:rsidP="00AA4071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oval>
        </w:pict>
      </w: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9" type="#_x0000_t32" style="position:absolute;left:0;text-align:left;margin-left:249.05pt;margin-top:11.75pt;width:37.4pt;height:33pt;flip:x;z-index:251772928" o:connectortype="straight">
            <v:stroke endarrow="block"/>
          </v:shape>
        </w:pict>
      </w:r>
    </w:p>
    <w:p w:rsidR="000C3C15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3" type="#_x0000_t32" style="position:absolute;left:0;text-align:left;margin-left:262.55pt;margin-top:7.5pt;width:6.6pt;height:17.25pt;z-index:251777024" o:connectortype="straight"/>
        </w:pict>
      </w:r>
      <w:r>
        <w:rPr>
          <w:rFonts w:ascii="Times New Roman" w:hAnsi="Times New Roman" w:cs="Times New Roman"/>
          <w:noProof/>
        </w:rPr>
        <w:pict>
          <v:shape id="_x0000_s1150" type="#_x0000_t32" style="position:absolute;left:0;text-align:left;margin-left:310.9pt;margin-top:7.5pt;width:45.5pt;height:30.5pt;z-index:251773952" o:connectortype="straight">
            <v:stroke endarrow="block"/>
          </v:shape>
        </w:pict>
      </w: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AA4071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1" style="position:absolute;left:0;text-align:left;margin-left:222pt;margin-top:6.85pt;width:27.95pt;height:28.1pt;z-index:251765760">
            <v:textbox>
              <w:txbxContent>
                <w:p w:rsidR="00526991" w:rsidRPr="00B603E4" w:rsidRDefault="00D94AF2" w:rsidP="00AA4071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  <w:p w:rsidR="00526991" w:rsidRDefault="00526991"/>
                <w:p w:rsidR="00526991" w:rsidRDefault="00526991"/>
                <w:p w:rsidR="00526991" w:rsidRPr="00B603E4" w:rsidRDefault="00D94AF2" w:rsidP="00AA4071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</w:p>
    <w:p w:rsidR="00AA4071" w:rsidRDefault="00D94AF2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2" style="position:absolute;left:0;text-align:left;margin-left:356.4pt;margin-top:.1pt;width:27.95pt;height:28.1pt;z-index:251766784">
            <v:textbox>
              <w:txbxContent>
                <w:p w:rsidR="00526991" w:rsidRPr="00B603E4" w:rsidRDefault="00D94AF2" w:rsidP="00AA4071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  <w:p w:rsidR="00526991" w:rsidRDefault="00526991"/>
                <w:p w:rsidR="00526991" w:rsidRDefault="00526991"/>
                <w:p w:rsidR="00526991" w:rsidRPr="00B603E4" w:rsidRDefault="00D94AF2" w:rsidP="00AA4071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  <w:lang w:val="en-US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  <w:p w:rsidR="00526991" w:rsidRDefault="00526991"/>
              </w:txbxContent>
            </v:textbox>
          </v:rect>
        </w:pict>
      </w:r>
    </w:p>
    <w:p w:rsidR="00AA4071" w:rsidRDefault="00AA4071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AA4071" w:rsidRDefault="00AA4071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AA4071" w:rsidRDefault="00526991" w:rsidP="00526991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2.3. Схема проверки работоспособности и поиска неисправностей в объекте с различными вероятностями состояний (граф).</w:t>
      </w:r>
    </w:p>
    <w:p w:rsidR="00AA4071" w:rsidRDefault="00AA4071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AA4071" w:rsidRDefault="00AA4071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AA4071" w:rsidRDefault="00AA4071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Pr="00526991" w:rsidRDefault="000C3C15" w:rsidP="005269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991">
        <w:rPr>
          <w:rFonts w:ascii="Times New Roman" w:hAnsi="Times New Roman" w:cs="Times New Roman"/>
          <w:lang w:val="en-US"/>
        </w:rPr>
        <w:t>V</w:t>
      </w:r>
      <w:r w:rsidRPr="00526991">
        <w:rPr>
          <w:rFonts w:ascii="Times New Roman" w:hAnsi="Times New Roman" w:cs="Times New Roman"/>
        </w:rPr>
        <w:t xml:space="preserve">. </w:t>
      </w:r>
      <w:r w:rsidRPr="00526991">
        <w:rPr>
          <w:rFonts w:ascii="Times New Roman" w:hAnsi="Times New Roman" w:cs="Times New Roman"/>
          <w:b/>
        </w:rPr>
        <w:t>Описание лабораторной установки</w:t>
      </w:r>
    </w:p>
    <w:p w:rsidR="000C3C15" w:rsidRDefault="000C3C15" w:rsidP="000C3C1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C3C15" w:rsidRPr="000C3C15" w:rsidRDefault="000C3C15" w:rsidP="000C3C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C15">
        <w:rPr>
          <w:rFonts w:ascii="Times New Roman" w:hAnsi="Times New Roman" w:cs="Times New Roman"/>
        </w:rPr>
        <w:t>Конструктивно лабораторная установка выполнена в виде стенда, внешний вид которого на Рис. 2.6.</w:t>
      </w:r>
    </w:p>
    <w:p w:rsidR="000C3C15" w:rsidRPr="005E18A0" w:rsidRDefault="000C3C15" w:rsidP="005E18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8A0">
        <w:rPr>
          <w:rFonts w:ascii="Times New Roman" w:hAnsi="Times New Roman" w:cs="Times New Roman"/>
        </w:rPr>
        <w:t xml:space="preserve">В левой части стенда смонтированы приборы, предназначенные для включения и контроля источника питания шины  стимулирующих сигналов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5E18A0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5E18A0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Pr="005E18A0">
        <w:rPr>
          <w:rFonts w:ascii="Times New Roman" w:hAnsi="Times New Roman" w:cs="Times New Roman"/>
        </w:rPr>
        <w:t xml:space="preserve">. Здесь же размещены устройства, моделирующие функциональные элементы с одним, двумя и тремя входами, из которых собирается функционально-логическая модель </w:t>
      </w:r>
      <w:r w:rsidR="005E18A0" w:rsidRPr="005E18A0">
        <w:rPr>
          <w:rFonts w:ascii="Times New Roman" w:hAnsi="Times New Roman" w:cs="Times New Roman"/>
        </w:rPr>
        <w:t>исследуемой системы. Функциональный элемент представляет собой схему совпадения, построенную на реле. Состояние функционального элемента «в норме», «не в норме» («исправен», «отказал») устанавливается с помощью выключателя с надписью «1» - «0». Сигнал на выходе функционального элемента появляется только в том случае , если все его выходы заполнены сигналами с шин стимулирующих сигналов или выходов других функциональных элементов и выключатель элемента «1» - «0» установлен в положение «1».</w:t>
      </w:r>
    </w:p>
    <w:p w:rsidR="000C3C15" w:rsidRDefault="005E18A0" w:rsidP="00BE3D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3DD7">
        <w:rPr>
          <w:rFonts w:ascii="Times New Roman" w:hAnsi="Times New Roman" w:cs="Times New Roman"/>
        </w:rPr>
        <w:t>Выход каждого функционального элемента кроме внутренних связей, предусмотренных схемой функционально-логической модели, подается на на соответствующий вход блока компараторов, размещённого в центральной части стенда</w:t>
      </w:r>
      <w:r w:rsidR="001E08C7" w:rsidRPr="00BE3DD7">
        <w:rPr>
          <w:rFonts w:ascii="Times New Roman" w:hAnsi="Times New Roman" w:cs="Times New Roman"/>
        </w:rPr>
        <w:t xml:space="preserve">. Блок компараторов предназначен для допускового контроля выходных сигналов функциональных элементов по критерию « в норме», «не в норме». Компараторы выполнены на электронных реле. Для индикации признаков используются лампы накаливания Л1 – Л10. Лампа горит, если контролируемый сигнал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j</m:t>
            </m:r>
          </m:sub>
        </m:sSub>
      </m:oMath>
      <w:r w:rsidR="001E08C7" w:rsidRPr="00BE3DD7">
        <w:rPr>
          <w:rFonts w:ascii="Times New Roman" w:hAnsi="Times New Roman" w:cs="Times New Roman"/>
        </w:rPr>
        <w:t xml:space="preserve"> находится в пределах допуска, что соответствует значению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j</m:t>
            </m:r>
          </m:sub>
        </m:sSub>
      </m:oMath>
      <w:r w:rsidR="001E08C7" w:rsidRPr="00BE3DD7">
        <w:rPr>
          <w:rFonts w:ascii="Times New Roman" w:hAnsi="Times New Roman" w:cs="Times New Roman"/>
        </w:rPr>
        <w:t xml:space="preserve"> = 1. Если контролируемый сигнал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j</m:t>
            </m:r>
          </m:sub>
        </m:sSub>
      </m:oMath>
      <w:r w:rsidR="001E08C7" w:rsidRPr="00BE3DD7">
        <w:rPr>
          <w:rFonts w:ascii="Times New Roman" w:hAnsi="Times New Roman" w:cs="Times New Roman"/>
        </w:rPr>
        <w:t xml:space="preserve"> = 0, то лампа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j</m:t>
            </m:r>
          </m:sub>
        </m:sSub>
      </m:oMath>
      <w:r w:rsidR="001E08C7" w:rsidRPr="00BE3DD7">
        <w:rPr>
          <w:rFonts w:ascii="Times New Roman" w:hAnsi="Times New Roman" w:cs="Times New Roman"/>
        </w:rPr>
        <w:t xml:space="preserve"> </w:t>
      </w:r>
      <w:r w:rsidR="00BE3DD7" w:rsidRPr="00BE3DD7">
        <w:rPr>
          <w:rFonts w:ascii="Times New Roman" w:hAnsi="Times New Roman" w:cs="Times New Roman"/>
        </w:rPr>
        <w:t>–</w:t>
      </w:r>
      <w:r w:rsidR="001E08C7" w:rsidRPr="00BE3DD7">
        <w:rPr>
          <w:rFonts w:ascii="Times New Roman" w:hAnsi="Times New Roman" w:cs="Times New Roman"/>
        </w:rPr>
        <w:t xml:space="preserve"> </w:t>
      </w:r>
      <w:r w:rsidR="00BE3DD7" w:rsidRPr="00BE3DD7">
        <w:rPr>
          <w:rFonts w:ascii="Times New Roman" w:hAnsi="Times New Roman" w:cs="Times New Roman"/>
        </w:rPr>
        <w:t>не горит.</w:t>
      </w:r>
    </w:p>
    <w:p w:rsidR="000C3C15" w:rsidRDefault="00BE3DD7" w:rsidP="00BE3D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Устройство обработки информации собирается в правой части стенда из однотипных логических ячеек. (ЛЯ), моделирующих узлы графа диагностики состояния (схемы поиска неисправностей) системы. Каждая логическая ячейка набирается из элементов «И» и «НЕ». Блок индикации состоит из 11 одинаковых ячеек. Каждая ячейка блока индицирует одно состояние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Pr="00721F77">
        <w:rPr>
          <w:rFonts w:ascii="Times New Roman" w:hAnsi="Times New Roman" w:cs="Times New Roman"/>
        </w:rPr>
        <w:t xml:space="preserve"> </w:t>
      </w:r>
      <w:r w:rsidR="00526991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>.</w:t>
      </w:r>
    </w:p>
    <w:p w:rsidR="00BE3DD7" w:rsidRDefault="00721F77" w:rsidP="00BE3D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обоснования структуры  логической ячейки рассмотрим какие логические операции выполняются в узлах графа изображенного на Рис. 2.3. Так в узле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 реализуется следующее логическое высказывание: если подан сигнал начала диагноза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нд</m:t>
            </m:r>
          </m:sub>
        </m:sSub>
      </m:oMath>
      <w:r>
        <w:rPr>
          <w:rFonts w:ascii="Times New Roman" w:hAnsi="Times New Roman" w:cs="Times New Roman"/>
        </w:rPr>
        <w:t xml:space="preserve"> и контролируемый сигнал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 xml:space="preserve">2 </m:t>
            </m:r>
          </m:sub>
        </m:sSub>
      </m:oMath>
      <w:r>
        <w:rPr>
          <w:rFonts w:ascii="Times New Roman" w:hAnsi="Times New Roman" w:cs="Times New Roman"/>
        </w:rPr>
        <w:t xml:space="preserve">имеет допустимое значение, то в правой ветви графа обозначенной «1» появляется сигнал </w:t>
      </w:r>
      <w:r w:rsidRPr="00721F77"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</m:oMath>
      <w:r>
        <w:rPr>
          <w:rFonts w:ascii="Times New Roman" w:hAnsi="Times New Roman" w:cs="Times New Roman"/>
        </w:rPr>
        <w:t xml:space="preserve">; если подан сигнал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нд</m:t>
            </m:r>
          </m:sub>
        </m:sSub>
      </m:oMath>
      <w:r>
        <w:rPr>
          <w:rFonts w:ascii="Times New Roman" w:hAnsi="Times New Roman" w:cs="Times New Roman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 имеет недопустимое значение, то появляется сигнал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0</m:t>
            </m:r>
          </m:sup>
        </m:sSubSup>
      </m:oMath>
      <w:r>
        <w:rPr>
          <w:rFonts w:ascii="Times New Roman" w:hAnsi="Times New Roman" w:cs="Times New Roman"/>
        </w:rPr>
        <w:t xml:space="preserve"> в левой ветви графа , обозначенный символом «0». </w:t>
      </w:r>
    </w:p>
    <w:p w:rsidR="005D4763" w:rsidRDefault="005D4763" w:rsidP="00BE3D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15F4">
        <w:rPr>
          <w:rFonts w:ascii="Times New Roman" w:hAnsi="Times New Roman" w:cs="Times New Roman"/>
        </w:rPr>
        <w:t>Таким образом: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</m:oMath>
      <w:r w:rsidR="00B215F4" w:rsidRPr="00B215F4">
        <w:rPr>
          <w:rFonts w:ascii="Times New Roman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нд</m:t>
            </m:r>
          </m:sub>
        </m:sSub>
      </m:oMath>
      <w:r w:rsidR="00B215F4" w:rsidRPr="00B215F4">
        <w:rPr>
          <w:rFonts w:ascii="Times New Roman" w:hAnsi="Times New Roman" w:cs="Times New Roman"/>
          <w:sz w:val="24"/>
          <w:szCs w:val="24"/>
        </w:rPr>
        <w:t xml:space="preserve">·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215F4" w:rsidRPr="00B215F4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="00B215F4" w:rsidRPr="00B215F4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нд</m:t>
            </m:r>
          </m:sub>
        </m:sSub>
      </m:oMath>
      <w:r w:rsidR="00B215F4" w:rsidRPr="00B215F4">
        <w:rPr>
          <w:rFonts w:ascii="Times New Roman" w:hAnsi="Times New Roman" w:cs="Times New Roman"/>
          <w:sz w:val="24"/>
          <w:szCs w:val="24"/>
        </w:rPr>
        <w:t xml:space="preserve">·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215F4" w:rsidRPr="00B215F4">
        <w:rPr>
          <w:rFonts w:ascii="Times New Roman" w:hAnsi="Times New Roman" w:cs="Times New Roman"/>
        </w:rPr>
        <w:t xml:space="preserve">, или в общем случае для узла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j</m:t>
            </m:r>
          </m:sub>
        </m:sSub>
      </m:oMath>
    </w:p>
    <w:p w:rsidR="00B215F4" w:rsidRPr="00B215F4" w:rsidRDefault="00B215F4" w:rsidP="00BE3D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215F4" w:rsidRPr="00B215F4" w:rsidRDefault="00D94AF2" w:rsidP="00B215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B215F4" w:rsidRPr="00B215F4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і</m:t>
            </m:r>
          </m:sub>
        </m:sSub>
      </m:oMath>
      <w:r w:rsidR="00B215F4" w:rsidRPr="00B215F4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B215F4" w:rsidRPr="00B215F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</m:oMath>
      <w:r w:rsidR="00B215F4" w:rsidRPr="00B215F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215F4" w:rsidRPr="00B215F4">
        <w:rPr>
          <w:rFonts w:ascii="Times New Roman" w:hAnsi="Times New Roman" w:cs="Times New Roman"/>
          <w:sz w:val="28"/>
          <w:szCs w:val="28"/>
        </w:rPr>
        <w:t xml:space="preserve">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</w:p>
    <w:p w:rsidR="00C22B92" w:rsidRPr="00C863AC" w:rsidRDefault="00C22B92" w:rsidP="00BE3D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Структурная схема логической ячейки, реализующей систему полученных переключательных функций изображена на Рис. 2.6.</w:t>
      </w:r>
    </w:p>
    <w:p w:rsidR="00053A4B" w:rsidRPr="00C863AC" w:rsidRDefault="00053A4B" w:rsidP="00BE3D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3A4B" w:rsidRDefault="0032461A" w:rsidP="00053A4B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en-US"/>
        </w:rPr>
      </w:pPr>
      <w:r>
        <w:object w:dxaOrig="8181" w:dyaOrig="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85pt;height:186.2pt" o:ole="">
            <v:imagedata r:id="rId10" o:title=""/>
          </v:shape>
          <o:OLEObject Type="Embed" ProgID="Visio.Drawing.11" ShapeID="_x0000_i1025" DrawAspect="Content" ObjectID="_1364106449" r:id="rId11"/>
        </w:object>
      </w:r>
    </w:p>
    <w:p w:rsidR="00053A4B" w:rsidRDefault="00053A4B" w:rsidP="0032461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C22B92" w:rsidRDefault="00C22B92" w:rsidP="003246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2.6. Схема логической ячейки, реализующая систему переключательных функций.</w:t>
      </w:r>
    </w:p>
    <w:p w:rsidR="0032461A" w:rsidRPr="00C863AC" w:rsidRDefault="0032461A" w:rsidP="00BE3D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22B92" w:rsidRPr="00C863AC" w:rsidRDefault="00C22B92" w:rsidP="00BE3D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логической ячейки представлена на Табл. 2.3.</w:t>
      </w:r>
    </w:p>
    <w:p w:rsidR="0032461A" w:rsidRPr="00C863AC" w:rsidRDefault="0032461A" w:rsidP="00BE3D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2461A" w:rsidRPr="0032461A" w:rsidRDefault="0032461A" w:rsidP="0032461A">
      <w:pPr>
        <w:tabs>
          <w:tab w:val="left" w:pos="670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63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Таблица 2.3.</w:t>
      </w:r>
    </w:p>
    <w:tbl>
      <w:tblPr>
        <w:tblStyle w:val="ab"/>
        <w:tblW w:w="0" w:type="auto"/>
        <w:jc w:val="center"/>
        <w:tblLook w:val="04A0"/>
      </w:tblPr>
      <w:tblGrid>
        <w:gridCol w:w="1101"/>
        <w:gridCol w:w="992"/>
        <w:gridCol w:w="992"/>
        <w:gridCol w:w="992"/>
      </w:tblGrid>
      <w:tr w:rsidR="0032461A" w:rsidTr="0032461A">
        <w:trPr>
          <w:trHeight w:val="603"/>
          <w:jc w:val="center"/>
        </w:trPr>
        <w:tc>
          <w:tcPr>
            <w:tcW w:w="2093" w:type="dxa"/>
            <w:gridSpan w:val="2"/>
            <w:vAlign w:val="center"/>
          </w:tcPr>
          <w:p w:rsidR="0032461A" w:rsidRPr="0032461A" w:rsidRDefault="0032461A" w:rsidP="0032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Входы</w:t>
            </w:r>
          </w:p>
        </w:tc>
        <w:tc>
          <w:tcPr>
            <w:tcW w:w="1984" w:type="dxa"/>
            <w:gridSpan w:val="2"/>
            <w:vAlign w:val="center"/>
          </w:tcPr>
          <w:p w:rsidR="0032461A" w:rsidRPr="0032461A" w:rsidRDefault="0032461A" w:rsidP="0032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Выходы</w:t>
            </w:r>
          </w:p>
        </w:tc>
      </w:tr>
      <w:tr w:rsidR="0032461A" w:rsidTr="0032461A">
        <w:trPr>
          <w:trHeight w:val="567"/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2461A" w:rsidRDefault="00D94AF2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461A" w:rsidRDefault="00D94AF2" w:rsidP="0032461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461A" w:rsidRDefault="00D94AF2" w:rsidP="0032461A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461A" w:rsidRDefault="00D94AF2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</w:tr>
      <w:tr w:rsidR="0032461A" w:rsidTr="0032461A">
        <w:trPr>
          <w:trHeight w:val="549"/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2461A" w:rsidTr="0032461A">
        <w:trPr>
          <w:trHeight w:val="543"/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2461A" w:rsidTr="0032461A">
        <w:trPr>
          <w:trHeight w:val="565"/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2461A" w:rsidTr="0032461A">
        <w:trPr>
          <w:trHeight w:val="559"/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461A" w:rsidRDefault="0032461A" w:rsidP="00324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32461A" w:rsidRPr="0032461A" w:rsidRDefault="0032461A" w:rsidP="00BE3DD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C22B92" w:rsidRDefault="00C22B92" w:rsidP="00C22B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рис. 2.7. изображена функциональная схема логического устройства, реализующего условный алгоритм, осуществляющий проверку работоспособности и комбинационный поиск неисправностей, представленный графом – Рис. 2.3.</w:t>
      </w:r>
    </w:p>
    <w:p w:rsidR="00C22B92" w:rsidRDefault="00C22B92" w:rsidP="00C22B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Набор схемы модели и логического устройства осуществляется с помощью проводов со штырями.</w:t>
      </w:r>
    </w:p>
    <w:p w:rsidR="0032461A" w:rsidRDefault="0032461A" w:rsidP="00C22B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2461A" w:rsidRDefault="0032461A" w:rsidP="00C22B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2461A" w:rsidRDefault="00424234" w:rsidP="0042423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118745</wp:posOffset>
            </wp:positionV>
            <wp:extent cx="5931535" cy="6074410"/>
            <wp:effectExtent l="19050" t="0" r="0" b="0"/>
            <wp:wrapSquare wrapText="bothSides"/>
            <wp:docPr id="4" name="Рисунок 4" descr="C:\Users\Олечка\Desktop\IMG_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чка\Desktop\IMG_38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07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61A" w:rsidRDefault="0032461A" w:rsidP="00C22B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2461A" w:rsidRDefault="0032461A" w:rsidP="00C22B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22B92" w:rsidRPr="009E05CD" w:rsidRDefault="00C22B92" w:rsidP="00C22B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2.7. Функциональная схема логического устройства, реализующего условный алгоритм. </w:t>
      </w:r>
    </w:p>
    <w:p w:rsidR="00C22B92" w:rsidRPr="009E05CD" w:rsidRDefault="00C22B92" w:rsidP="00C22B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22B92" w:rsidRDefault="00C22B92" w:rsidP="004B18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VI</w:t>
      </w:r>
      <w:r w:rsidRPr="004B18DE">
        <w:rPr>
          <w:rFonts w:ascii="Times New Roman" w:hAnsi="Times New Roman" w:cs="Times New Roman"/>
          <w:b/>
          <w:lang w:val="en-US"/>
        </w:rPr>
        <w:t xml:space="preserve">. </w:t>
      </w:r>
      <w:r w:rsidRPr="004B18DE">
        <w:rPr>
          <w:rFonts w:ascii="Times New Roman" w:hAnsi="Times New Roman" w:cs="Times New Roman"/>
          <w:b/>
        </w:rPr>
        <w:t>Задание к работе.</w:t>
      </w:r>
    </w:p>
    <w:p w:rsidR="004B18DE" w:rsidRPr="004B18DE" w:rsidRDefault="004B18DE" w:rsidP="004B18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2B92" w:rsidRDefault="00C22B92" w:rsidP="00C22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Построить условный алгоритм определения работоспособности и отыскания неисправностей заданного объекта диагноза для случаев равной и различной вероятностей состояния. </w:t>
      </w:r>
    </w:p>
    <w:p w:rsidR="00C22B92" w:rsidRDefault="003432A0" w:rsidP="00C22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функциональн</w:t>
      </w:r>
      <w:r w:rsidR="00C22B92">
        <w:rPr>
          <w:rFonts w:ascii="Times New Roman" w:hAnsi="Times New Roman" w:cs="Times New Roman"/>
        </w:rPr>
        <w:t>ую схему логического устройства</w:t>
      </w:r>
      <w:r>
        <w:rPr>
          <w:rFonts w:ascii="Times New Roman" w:hAnsi="Times New Roman" w:cs="Times New Roman"/>
        </w:rPr>
        <w:t xml:space="preserve"> реализующего найденный условный алгоритм.</w:t>
      </w:r>
    </w:p>
    <w:p w:rsidR="003432A0" w:rsidRDefault="003432A0" w:rsidP="00C22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Определить состояния заданной системы с использованием условного алгоритма проверки работоспособности и поиска неисправностей, применяя обычные средства инструментального контроля.</w:t>
      </w:r>
    </w:p>
    <w:p w:rsidR="003432A0" w:rsidRDefault="003432A0" w:rsidP="00C22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Построить и исследовать схему логического устройства, реализующего условный алгоритм проверки работоспособности и отыскания неисправностей.</w:t>
      </w:r>
    </w:p>
    <w:p w:rsidR="004B18DE" w:rsidRDefault="004B18DE" w:rsidP="004B18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2A0" w:rsidRDefault="003432A0" w:rsidP="004B18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32A0">
        <w:rPr>
          <w:rFonts w:ascii="Times New Roman" w:hAnsi="Times New Roman" w:cs="Times New Roman"/>
          <w:lang w:val="en-US"/>
        </w:rPr>
        <w:t>VII.</w:t>
      </w:r>
      <w:r>
        <w:rPr>
          <w:rFonts w:ascii="Times New Roman" w:hAnsi="Times New Roman" w:cs="Times New Roman"/>
        </w:rPr>
        <w:t xml:space="preserve"> </w:t>
      </w:r>
      <w:r w:rsidRPr="004B18DE">
        <w:rPr>
          <w:rFonts w:ascii="Times New Roman" w:hAnsi="Times New Roman" w:cs="Times New Roman"/>
          <w:b/>
        </w:rPr>
        <w:t>Порядок выполнения работы.</w:t>
      </w:r>
    </w:p>
    <w:p w:rsidR="004B18DE" w:rsidRPr="004B18DE" w:rsidRDefault="004B18DE" w:rsidP="004B18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32A0" w:rsidRDefault="003432A0" w:rsidP="003432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заданной преподавателем функционально – логической модели построить по рассмотренной методике условный алгоритм определения работоспособности и отыскания неисправностей. Разработать функциональную схему логического устройства реализующего построенный условный алгоритм.</w:t>
      </w:r>
    </w:p>
    <w:p w:rsidR="003432A0" w:rsidRDefault="003432A0" w:rsidP="003432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определения состояний заданной системы с использованием найденного условного алгоритма необходимо:</w:t>
      </w:r>
    </w:p>
    <w:p w:rsidR="003432A0" w:rsidRDefault="003432A0" w:rsidP="003432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на стенде функционально – логическую модель заданной системы;</w:t>
      </w:r>
    </w:p>
    <w:p w:rsidR="003432A0" w:rsidRDefault="003432A0" w:rsidP="003432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выключатели с надписью «1,0» в положение «1», что соответствует работоспособному состоянию функциональных элементов;</w:t>
      </w:r>
    </w:p>
    <w:p w:rsidR="003432A0" w:rsidRDefault="003432A0" w:rsidP="003432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включить питание и с помощью вольтметра определить состояние системы путем проверки выходных сигналов функциональных элементов в порядке, определяемой у</w:t>
      </w:r>
      <w:r w:rsidR="009C4BAF">
        <w:rPr>
          <w:rFonts w:ascii="Times New Roman" w:hAnsi="Times New Roman" w:cs="Times New Roman"/>
        </w:rPr>
        <w:t xml:space="preserve">словным алгоритмом диагностики. При этом зафиксировать время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9C4BAF">
        <w:rPr>
          <w:rFonts w:ascii="Times New Roman" w:hAnsi="Times New Roman" w:cs="Times New Roman"/>
          <w:lang w:val="en-US"/>
        </w:rPr>
        <w:t xml:space="preserve"> </w:t>
      </w:r>
      <w:r w:rsidR="009C4BAF">
        <w:rPr>
          <w:rFonts w:ascii="Times New Roman" w:hAnsi="Times New Roman" w:cs="Times New Roman"/>
        </w:rPr>
        <w:t>выполнения каждой проверки.</w:t>
      </w:r>
    </w:p>
    <w:p w:rsidR="004B18DE" w:rsidRDefault="009C4BAF" w:rsidP="009C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проверок занести в табл. 2.4. </w:t>
      </w:r>
    </w:p>
    <w:p w:rsidR="004B18DE" w:rsidRDefault="004B18DE" w:rsidP="000B7E74">
      <w:pPr>
        <w:jc w:val="both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horzAnchor="margin" w:tblpY="-24"/>
        <w:tblW w:w="0" w:type="auto"/>
        <w:tblLook w:val="04A0"/>
      </w:tblPr>
      <w:tblGrid>
        <w:gridCol w:w="1914"/>
        <w:gridCol w:w="1596"/>
        <w:gridCol w:w="2232"/>
        <w:gridCol w:w="1914"/>
        <w:gridCol w:w="1915"/>
      </w:tblGrid>
      <w:tr w:rsidR="004B18DE" w:rsidTr="004B18DE">
        <w:tc>
          <w:tcPr>
            <w:tcW w:w="1914" w:type="dxa"/>
            <w:vAlign w:val="center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сигнал</w:t>
            </w:r>
          </w:p>
        </w:tc>
        <w:tc>
          <w:tcPr>
            <w:tcW w:w="1596" w:type="dxa"/>
            <w:vAlign w:val="center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232" w:type="dxa"/>
            <w:vAlign w:val="center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выполнения проверки</w:t>
            </w:r>
          </w:p>
        </w:tc>
        <w:tc>
          <w:tcPr>
            <w:tcW w:w="1914" w:type="dxa"/>
            <w:vAlign w:val="center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системы</w:t>
            </w:r>
          </w:p>
        </w:tc>
        <w:tc>
          <w:tcPr>
            <w:tcW w:w="1915" w:type="dxa"/>
            <w:vAlign w:val="center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проверок</w:t>
            </w:r>
          </w:p>
        </w:tc>
      </w:tr>
      <w:tr w:rsidR="004B18DE" w:rsidTr="004B18DE">
        <w:tc>
          <w:tcPr>
            <w:tcW w:w="1914" w:type="dxa"/>
          </w:tcPr>
          <w:p w:rsidR="004B18DE" w:rsidRDefault="00D94AF2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18DE" w:rsidTr="004B18DE">
        <w:tc>
          <w:tcPr>
            <w:tcW w:w="1914" w:type="dxa"/>
          </w:tcPr>
          <w:p w:rsidR="004B18DE" w:rsidRDefault="00D94AF2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18DE" w:rsidTr="004B18DE">
        <w:tc>
          <w:tcPr>
            <w:tcW w:w="1914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96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18DE" w:rsidTr="004B18DE">
        <w:tc>
          <w:tcPr>
            <w:tcW w:w="1914" w:type="dxa"/>
          </w:tcPr>
          <w:p w:rsidR="004B18DE" w:rsidRDefault="00D94AF2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B18DE" w:rsidRDefault="004B18DE" w:rsidP="000B7E74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4F88" w:rsidRPr="00F90A97" w:rsidRDefault="00004F88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F90A97">
        <w:rPr>
          <w:rFonts w:ascii="Times New Roman" w:eastAsiaTheme="minorHAnsi" w:hAnsi="Times New Roman" w:cs="Times New Roman"/>
          <w:color w:val="000000"/>
        </w:rPr>
        <w:t>На основании результатов эксперимента определить среднее время выполнения одной проверки по формуле:</w:t>
      </w:r>
    </w:p>
    <w:p w:rsidR="004B18DE" w:rsidRDefault="00D94AF2" w:rsidP="000B7E74">
      <w:pPr>
        <w:tabs>
          <w:tab w:val="left" w:pos="2052"/>
        </w:tabs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cp</m:t>
            </m:r>
          </m:sub>
        </m:sSub>
      </m:oMath>
      <w:r w:rsidR="00004F88" w:rsidRPr="00C863AC">
        <w:rPr>
          <w:rFonts w:ascii="Times New Roman" w:hAnsi="Times New Roman" w:cs="Times New Roman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1+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>+ … 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n</m:t>
            </m:r>
          </m:den>
        </m:f>
      </m:oMath>
      <w:r w:rsidR="00004F88">
        <w:rPr>
          <w:rFonts w:ascii="Times New Roman" w:hAnsi="Times New Roman" w:cs="Times New Roman"/>
          <w:sz w:val="28"/>
          <w:szCs w:val="28"/>
        </w:rPr>
        <w:t>,</w:t>
      </w:r>
    </w:p>
    <w:p w:rsidR="00004F88" w:rsidRDefault="00004F88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F90A97">
        <w:rPr>
          <w:rFonts w:ascii="Times New Roman" w:eastAsiaTheme="minorHAnsi" w:hAnsi="Times New Roman" w:cs="Times New Roman"/>
          <w:color w:val="000000"/>
        </w:rPr>
        <w:t>Вычислить математическое ожидание времени поиска отказов по зависимости</w:t>
      </w:r>
      <w:r>
        <w:rPr>
          <w:rFonts w:ascii="Times New Roman" w:eastAsiaTheme="minorHAnsi" w:hAnsi="Times New Roman" w:cs="Times New Roman"/>
          <w:color w:val="000000"/>
        </w:rPr>
        <w:t>:</w:t>
      </w:r>
    </w:p>
    <w:p w:rsidR="00004F88" w:rsidRPr="00004F88" w:rsidRDefault="00004F88" w:rsidP="000B7E74">
      <w:pPr>
        <w:ind w:firstLine="284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</w:rPr>
      </w:pPr>
      <w:r w:rsidRPr="00004F88">
        <w:rPr>
          <w:rFonts w:ascii="Times New Roman" w:eastAsiaTheme="minorHAnsi" w:hAnsi="Times New Roman" w:cs="Times New Roman"/>
          <w:color w:val="000000"/>
          <w:sz w:val="32"/>
          <w:szCs w:val="32"/>
        </w:rPr>
        <w:t>М [</w:t>
      </w:r>
      <w:r w:rsidRPr="00004F88">
        <w:rPr>
          <w:rFonts w:ascii="Times New Roman" w:eastAsiaTheme="minorHAnsi" w:hAnsi="Times New Roman" w:cs="Times New Roman"/>
          <w:color w:val="000000"/>
          <w:sz w:val="32"/>
          <w:szCs w:val="32"/>
          <w:lang w:val="en-US"/>
        </w:rPr>
        <w:t>t</w:t>
      </w:r>
      <w:r w:rsidRPr="00004F88">
        <w:rPr>
          <w:rFonts w:ascii="Times New Roman" w:eastAsiaTheme="minorHAnsi" w:hAnsi="Times New Roman" w:cs="Times New Roman"/>
          <w:color w:val="000000"/>
          <w:sz w:val="32"/>
          <w:szCs w:val="32"/>
        </w:rPr>
        <w:t xml:space="preserve">] = 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eastAsiaTheme="minorHAnsi" w:hAnsi="Cambria Math" w:cs="Times New Roman"/>
                <w:color w:val="000000"/>
                <w:sz w:val="32"/>
                <w:szCs w:val="32"/>
                <w:lang w:val="en-US"/>
              </w:rPr>
              <m:t>i</m:t>
            </m:r>
            <m:r>
              <w:rPr>
                <w:rFonts w:ascii="Cambria Math" w:eastAsiaTheme="minorHAnsi" w:hAnsi="Cambria Math" w:cs="Times New Roman"/>
                <w:color w:val="000000"/>
                <w:sz w:val="32"/>
                <w:szCs w:val="32"/>
              </w:rPr>
              <m:t>=1</m:t>
            </m:r>
          </m:sub>
          <m:sup>
            <m:r>
              <w:rPr>
                <w:rFonts w:ascii="Cambria Math" w:eastAsiaTheme="minorHAnsi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color w:val="000000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HAnsi" w:hAnsi="Cambria Math" w:cs="Times New Roman"/>
                    <w:color w:val="000000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eastAsiaTheme="minorHAnsi" w:hAnsi="Cambria Math" w:cs="Times New Roman"/>
                    <w:color w:val="000000"/>
                    <w:sz w:val="32"/>
                    <w:szCs w:val="32"/>
                  </w:rPr>
                  <m:t xml:space="preserve"> </m:t>
                </m:r>
              </m:sub>
            </m:sSub>
            <m:r>
              <w:rPr>
                <w:rFonts w:ascii="Cambria Math" w:eastAsiaTheme="minorHAnsi" w:hAnsi="Cambria Math" w:cs="Times New Roman"/>
                <w:color w:val="000000"/>
                <w:sz w:val="32"/>
                <w:szCs w:val="32"/>
                <w:lang w:val="en-US"/>
              </w:rPr>
              <m:t>P</m:t>
            </m:r>
            <m:r>
              <w:rPr>
                <w:rFonts w:ascii="Cambria Math" w:eastAsiaTheme="minorHAnsi" w:hAnsi="Cambria Math" w:cs="Times New Roman"/>
                <w:color w:val="000000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color w:val="000000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HAnsi" w:hAnsi="Cambria Math" w:cs="Times New Roman"/>
                    <w:color w:val="000000"/>
                    <w:sz w:val="32"/>
                    <w:szCs w:val="32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HAnsi" w:hAnsi="Cambria Math" w:cs="Times New Roman"/>
                <w:color w:val="000000"/>
                <w:sz w:val="32"/>
                <w:szCs w:val="32"/>
              </w:rPr>
              <m:t>)</m:t>
            </m:r>
          </m:e>
        </m:nary>
      </m:oMath>
      <w:r w:rsidRPr="00004F88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004F88" w:rsidRDefault="00004F88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F90A97">
        <w:rPr>
          <w:rFonts w:ascii="Times New Roman" w:eastAsiaTheme="minorHAnsi" w:hAnsi="Times New Roman" w:cs="Times New Roman"/>
          <w:color w:val="000000"/>
        </w:rPr>
        <w:t>где Т</w:t>
      </w:r>
      <w:r w:rsidRPr="00F90A97">
        <w:rPr>
          <w:rFonts w:ascii="Times New Roman" w:eastAsiaTheme="minorHAnsi" w:hAnsi="Times New Roman" w:cs="Times New Roman"/>
          <w:color w:val="000000"/>
          <w:vertAlign w:val="subscript"/>
        </w:rPr>
        <w:t>i</w:t>
      </w:r>
      <w:r w:rsidRPr="00F90A97">
        <w:rPr>
          <w:rFonts w:ascii="Times New Roman" w:eastAsiaTheme="minorHAnsi" w:hAnsi="Times New Roman" w:cs="Times New Roman"/>
          <w:color w:val="000000"/>
        </w:rPr>
        <w:t xml:space="preserve"> - суммарное время выполнения проверок, необходимых для определения отказа i-го функционального элемента; преду</w:t>
      </w:r>
      <w:r w:rsidR="000B7E74">
        <w:rPr>
          <w:rFonts w:ascii="Times New Roman" w:eastAsiaTheme="minorHAnsi" w:hAnsi="Times New Roman" w:cs="Times New Roman"/>
          <w:color w:val="000000"/>
        </w:rPr>
        <w:t>смотренного алгоритмом диагноза;</w:t>
      </w:r>
    </w:p>
    <w:p w:rsidR="000B7E74" w:rsidRPr="000B7E74" w:rsidRDefault="000B7E74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m:oMath>
        <m:r>
          <w:rPr>
            <w:rFonts w:ascii="Cambria Math" w:eastAsiaTheme="minorHAnsi" w:hAnsi="Cambria Math" w:cs="Times New Roman"/>
            <w:color w:val="000000"/>
            <w:sz w:val="32"/>
            <w:szCs w:val="32"/>
            <w:lang w:val="en-US"/>
          </w:rPr>
          <m:t>P</m:t>
        </m:r>
        <m:r>
          <w:rPr>
            <w:rFonts w:ascii="Cambria Math" w:eastAsiaTheme="minorHAnsi" w:hAnsi="Cambria Math" w:cs="Times New Roman"/>
            <w:color w:val="000000"/>
            <w:sz w:val="32"/>
            <w:szCs w:val="32"/>
          </w:rPr>
          <m:t>(</m:t>
        </m:r>
        <m:sSub>
          <m:sSubPr>
            <m:ctrlPr>
              <w:rPr>
                <w:rFonts w:ascii="Cambria Math" w:eastAsiaTheme="minorHAnsi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color w:val="000000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Theme="minorHAnsi" w:hAnsi="Cambria Math" w:cs="Times New Roman"/>
                <w:color w:val="000000"/>
                <w:sz w:val="32"/>
                <w:szCs w:val="32"/>
                <w:lang w:val="en-US"/>
              </w:rPr>
              <m:t>i</m:t>
            </m:r>
          </m:sub>
        </m:sSub>
        <m:r>
          <w:rPr>
            <w:rFonts w:ascii="Cambria Math" w:eastAsiaTheme="minorHAnsi" w:hAnsi="Cambria Math" w:cs="Times New Roman"/>
            <w:color w:val="000000"/>
            <w:sz w:val="32"/>
            <w:szCs w:val="32"/>
          </w:rPr>
          <m:t>)</m:t>
        </m:r>
      </m:oMath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0B7E74">
        <w:rPr>
          <w:rFonts w:ascii="Times New Roman" w:hAnsi="Times New Roman" w:cs="Times New Roman"/>
          <w:color w:val="000000"/>
        </w:rPr>
        <w:t>вероятность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і</w:t>
      </w:r>
      <w:r>
        <w:rPr>
          <w:rFonts w:ascii="Times New Roman" w:hAnsi="Times New Roman" w:cs="Times New Roman"/>
          <w:color w:val="000000"/>
        </w:rPr>
        <w:t>-го состояния.</w:t>
      </w:r>
    </w:p>
    <w:p w:rsidR="00004F88" w:rsidRPr="00F90A97" w:rsidRDefault="00004F88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F90A97">
        <w:rPr>
          <w:rFonts w:ascii="Times New Roman" w:eastAsiaTheme="minorHAnsi" w:hAnsi="Times New Roman" w:cs="Times New Roman"/>
          <w:color w:val="000000"/>
        </w:rPr>
        <w:t>3. Для исследования логического устройства, реализующего условный алгоритм проверки работоспособности и отыскания неисправностей, нужно:</w:t>
      </w:r>
    </w:p>
    <w:p w:rsidR="00004F88" w:rsidRPr="005F357D" w:rsidRDefault="00004F88" w:rsidP="000B7E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5F357D">
        <w:rPr>
          <w:rFonts w:ascii="Times New Roman" w:eastAsiaTheme="minorHAnsi" w:hAnsi="Times New Roman" w:cs="Times New Roman"/>
          <w:color w:val="000000"/>
        </w:rPr>
        <w:t>на основании графа проверки системы составить функциональна схему логического устройства и собрать ее в правой части стенда;</w:t>
      </w:r>
    </w:p>
    <w:p w:rsidR="00004F88" w:rsidRPr="005F357D" w:rsidRDefault="00004F88" w:rsidP="000B7E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5F357D">
        <w:rPr>
          <w:rFonts w:ascii="Times New Roman" w:eastAsiaTheme="minorHAnsi" w:hAnsi="Times New Roman" w:cs="Times New Roman"/>
          <w:color w:val="000000"/>
        </w:rPr>
        <w:lastRenderedPageBreak/>
        <w:t>подключить выходы функциональных элементов ко входам блока компараторов, а его выходы - ко входам ЛЯ в соответствии с функциональной схемой логического устройства;</w:t>
      </w:r>
    </w:p>
    <w:p w:rsidR="00004F88" w:rsidRPr="005F357D" w:rsidRDefault="00004F88" w:rsidP="000B7E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5F357D">
        <w:rPr>
          <w:rFonts w:ascii="Times New Roman" w:eastAsiaTheme="minorHAnsi" w:hAnsi="Times New Roman" w:cs="Times New Roman"/>
          <w:color w:val="000000"/>
        </w:rPr>
        <w:t>включить питание стенда и проверить исправность ламп блока индикации, нажав на кнопку "Контроль";</w:t>
      </w:r>
    </w:p>
    <w:p w:rsidR="00004F88" w:rsidRPr="00B7342B" w:rsidRDefault="00004F88" w:rsidP="000B7E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357D">
        <w:rPr>
          <w:rFonts w:ascii="Times New Roman" w:eastAsiaTheme="minorHAnsi" w:hAnsi="Times New Roman" w:cs="Times New Roman"/>
          <w:color w:val="000000"/>
        </w:rPr>
        <w:t>вводя поочередно с помощью выключателей "1" - "О" отказы в функциональные элементы системы, исследовать работу логическое схемы, результат</w:t>
      </w:r>
      <w:r w:rsidR="000B7E74">
        <w:rPr>
          <w:rFonts w:ascii="Times New Roman" w:eastAsiaTheme="minorHAnsi" w:hAnsi="Times New Roman" w:cs="Times New Roman"/>
          <w:color w:val="000000"/>
        </w:rPr>
        <w:t>ы исследований занести в табл. 2</w:t>
      </w:r>
      <w:r w:rsidRPr="005F357D">
        <w:rPr>
          <w:rFonts w:ascii="Times New Roman" w:eastAsiaTheme="minorHAnsi" w:hAnsi="Times New Roman" w:cs="Times New Roman"/>
          <w:color w:val="000000"/>
        </w:rPr>
        <w:t>.5;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9"/>
        <w:gridCol w:w="3017"/>
        <w:gridCol w:w="3098"/>
      </w:tblGrid>
      <w:tr w:rsidR="00004F88" w:rsidRPr="000B7E74" w:rsidTr="0079229C">
        <w:trPr>
          <w:trHeight w:val="425"/>
          <w:jc w:val="center"/>
        </w:trPr>
        <w:tc>
          <w:tcPr>
            <w:tcW w:w="9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4F88" w:rsidRPr="000B7E74" w:rsidRDefault="00004F88" w:rsidP="000B7E74">
            <w:pPr>
              <w:pStyle w:val="Style21"/>
              <w:widowControl/>
              <w:spacing w:line="240" w:lineRule="auto"/>
              <w:ind w:left="3674" w:firstLine="284"/>
              <w:jc w:val="both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0B7E74"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  <w:t>Таблица 2.</w:t>
            </w:r>
            <w:r w:rsidR="000B7E74" w:rsidRPr="000B7E74"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04F88" w:rsidRPr="00F90A97" w:rsidTr="0079229C">
        <w:trPr>
          <w:trHeight w:val="717"/>
          <w:jc w:val="center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F88" w:rsidRPr="000B7E74" w:rsidRDefault="00004F88" w:rsidP="000B7E74">
            <w:pPr>
              <w:pStyle w:val="Style21"/>
              <w:widowControl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0B7E74"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  <w:t>Номер отказавшего элемента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F88" w:rsidRPr="000B7E74" w:rsidRDefault="00004F88" w:rsidP="000B7E74">
            <w:pPr>
              <w:pStyle w:val="Style21"/>
              <w:widowControl/>
              <w:ind w:firstLine="8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0B7E74"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  <w:t>Сигнал на табло</w:t>
            </w:r>
          </w:p>
          <w:p w:rsidR="00004F88" w:rsidRPr="000B7E74" w:rsidRDefault="00004F88" w:rsidP="000B7E74">
            <w:pPr>
              <w:pStyle w:val="Style21"/>
              <w:widowControl/>
              <w:ind w:firstLine="8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0B7E74"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  <w:t>блока индикации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F88" w:rsidRPr="000B7E74" w:rsidRDefault="00004F88" w:rsidP="000B7E74">
            <w:pPr>
              <w:pStyle w:val="Style21"/>
              <w:widowControl/>
              <w:spacing w:line="240" w:lineRule="auto"/>
              <w:ind w:hanging="51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0B7E74"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04F88" w:rsidRPr="00F90A97" w:rsidTr="0079229C">
        <w:trPr>
          <w:trHeight w:val="277"/>
          <w:jc w:val="center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210D6D" w:rsidRDefault="00004F88" w:rsidP="000B7E74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 w:cs="Times New Roman"/>
                <w:b w:val="0"/>
                <w:vertAlign w:val="subscript"/>
              </w:rPr>
            </w:pPr>
            <w:r w:rsidRPr="00210D6D">
              <w:rPr>
                <w:rStyle w:val="FontStyle62"/>
                <w:rFonts w:ascii="Times New Roman" w:hAnsi="Times New Roman" w:cs="Times New Roman"/>
              </w:rPr>
              <w:t>Э</w:t>
            </w:r>
            <w:r>
              <w:rPr>
                <w:rStyle w:val="FontStyle62"/>
                <w:rFonts w:ascii="Times New Roman" w:hAnsi="Times New Roman" w:cs="Times New Roman"/>
              </w:rPr>
              <w:t xml:space="preserve"> </w:t>
            </w:r>
            <w:r w:rsidRPr="00210D6D">
              <w:rPr>
                <w:rStyle w:val="FontStyle62"/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F88" w:rsidRPr="00F90A97" w:rsidTr="0079229C">
        <w:trPr>
          <w:trHeight w:val="289"/>
          <w:jc w:val="center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18"/>
              <w:widowControl/>
              <w:jc w:val="center"/>
              <w:rPr>
                <w:rStyle w:val="FontStyle49"/>
                <w:rFonts w:ascii="Times New Roman" w:hAnsi="Times New Roman" w:cs="Times New Roman"/>
              </w:rPr>
            </w:pPr>
            <w:r w:rsidRPr="00210D6D">
              <w:rPr>
                <w:rStyle w:val="FontStyle62"/>
                <w:rFonts w:ascii="Times New Roman" w:hAnsi="Times New Roman" w:cs="Times New Roman"/>
              </w:rPr>
              <w:t>Э</w:t>
            </w:r>
            <w:r>
              <w:rPr>
                <w:rStyle w:val="FontStyle62"/>
                <w:rFonts w:ascii="Times New Roman" w:hAnsi="Times New Roman" w:cs="Times New Roman"/>
              </w:rPr>
              <w:t xml:space="preserve"> </w:t>
            </w:r>
            <w:r>
              <w:rPr>
                <w:rStyle w:val="FontStyle62"/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F88" w:rsidRPr="00F90A97" w:rsidTr="0079229C">
        <w:trPr>
          <w:trHeight w:val="277"/>
          <w:jc w:val="center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0B7E74" w:rsidRDefault="00004F88" w:rsidP="000B7E74">
            <w:pPr>
              <w:pStyle w:val="Style21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0B7E74">
              <w:rPr>
                <w:rStyle w:val="FontStyle39"/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0B7E74">
              <w:rPr>
                <w:rStyle w:val="FontStyle39"/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F88" w:rsidRPr="00F90A97" w:rsidTr="0079229C">
        <w:trPr>
          <w:trHeight w:val="277"/>
          <w:jc w:val="center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1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</w:rPr>
            </w:pPr>
            <w:r w:rsidRPr="00210D6D">
              <w:rPr>
                <w:rStyle w:val="FontStyle62"/>
                <w:rFonts w:ascii="Times New Roman" w:hAnsi="Times New Roman" w:cs="Times New Roman"/>
              </w:rPr>
              <w:t>Э</w:t>
            </w:r>
            <w:r>
              <w:rPr>
                <w:rStyle w:val="FontStyle62"/>
                <w:rFonts w:ascii="Times New Roman" w:hAnsi="Times New Roman" w:cs="Times New Roman"/>
              </w:rPr>
              <w:t xml:space="preserve"> </w:t>
            </w:r>
            <w:r w:rsidRPr="0024711B">
              <w:rPr>
                <w:rStyle w:val="FontStyle62"/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F88" w:rsidRPr="00F90A97" w:rsidTr="0079229C">
        <w:trPr>
          <w:trHeight w:val="289"/>
          <w:jc w:val="center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1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</w:rPr>
            </w:pPr>
            <w:r w:rsidRPr="00210D6D">
              <w:rPr>
                <w:rStyle w:val="FontStyle62"/>
                <w:rFonts w:ascii="Times New Roman" w:hAnsi="Times New Roman" w:cs="Times New Roman"/>
              </w:rPr>
              <w:t>Э</w:t>
            </w:r>
            <w:r>
              <w:rPr>
                <w:rStyle w:val="FontStyle62"/>
                <w:rFonts w:ascii="Times New Roman" w:hAnsi="Times New Roman" w:cs="Times New Roman"/>
              </w:rPr>
              <w:t xml:space="preserve"> </w:t>
            </w:r>
            <w:r>
              <w:rPr>
                <w:rStyle w:val="FontStyle62"/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F88" w:rsidRPr="00F90A97" w:rsidTr="0079229C">
        <w:trPr>
          <w:trHeight w:val="289"/>
          <w:jc w:val="center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210D6D" w:rsidRDefault="00004F88" w:rsidP="000B7E74">
            <w:pPr>
              <w:pStyle w:val="Style21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b w:val="0"/>
              </w:rPr>
            </w:pPr>
            <w:r w:rsidRPr="00210D6D">
              <w:rPr>
                <w:rStyle w:val="FontStyle62"/>
                <w:rFonts w:ascii="Times New Roman" w:hAnsi="Times New Roman" w:cs="Times New Roman"/>
              </w:rPr>
              <w:t>Э</w:t>
            </w:r>
            <w:r>
              <w:rPr>
                <w:rStyle w:val="FontStyle62"/>
                <w:rFonts w:ascii="Times New Roman" w:hAnsi="Times New Roman" w:cs="Times New Roman"/>
                <w:vertAlign w:val="subscript"/>
              </w:rPr>
              <w:t xml:space="preserve"> </w:t>
            </w:r>
            <w:r w:rsidRPr="0024711B">
              <w:rPr>
                <w:rStyle w:val="FontStyle62"/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88" w:rsidRPr="00F90A97" w:rsidRDefault="00004F88" w:rsidP="000B7E74">
            <w:pPr>
              <w:pStyle w:val="Style22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4F88" w:rsidRPr="005F357D" w:rsidRDefault="00004F88" w:rsidP="000B7E74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004F88" w:rsidRPr="005F357D" w:rsidRDefault="00004F88" w:rsidP="000B7E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5F357D">
        <w:rPr>
          <w:rFonts w:ascii="Times New Roman" w:eastAsiaTheme="minorHAnsi" w:hAnsi="Times New Roman" w:cs="Times New Roman"/>
          <w:color w:val="000000"/>
        </w:rPr>
        <w:t>определить математическое ожидание времени диагноза при условии, что среднее время выполнения одной проверки равно 0,1 с;</w:t>
      </w:r>
    </w:p>
    <w:p w:rsidR="00004F88" w:rsidRPr="005F357D" w:rsidRDefault="00004F88" w:rsidP="000B7E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5F357D">
        <w:rPr>
          <w:rFonts w:ascii="Times New Roman" w:eastAsiaTheme="minorHAnsi" w:hAnsi="Times New Roman" w:cs="Times New Roman"/>
          <w:color w:val="000000"/>
        </w:rPr>
        <w:t>сравнить данный способ поиска отказов со способом инструментального контроля и сделать выводы.</w:t>
      </w:r>
    </w:p>
    <w:p w:rsidR="00004F88" w:rsidRPr="005F357D" w:rsidRDefault="00004F88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</w:p>
    <w:p w:rsidR="00004F88" w:rsidRPr="000B7E74" w:rsidRDefault="000B7E74" w:rsidP="000B7E74">
      <w:pPr>
        <w:ind w:firstLine="284"/>
        <w:jc w:val="both"/>
        <w:rPr>
          <w:rFonts w:ascii="Times New Roman" w:eastAsiaTheme="minorHAnsi" w:hAnsi="Times New Roman" w:cs="Times New Roman"/>
          <w:b/>
          <w:color w:val="000000"/>
          <w:lang w:val="uk-UA"/>
        </w:rPr>
      </w:pPr>
      <w:r w:rsidRPr="000B7E74">
        <w:rPr>
          <w:rFonts w:ascii="Times New Roman" w:hAnsi="Times New Roman" w:cs="Times New Roman"/>
          <w:lang w:val="en-US"/>
        </w:rPr>
        <w:t>VII</w:t>
      </w:r>
      <w:r w:rsidRPr="000B7E74">
        <w:rPr>
          <w:rFonts w:ascii="Times New Roman" w:eastAsiaTheme="minorHAnsi" w:hAnsi="Times New Roman" w:cs="Times New Roman"/>
          <w:color w:val="000000"/>
        </w:rPr>
        <w:t>І .</w:t>
      </w:r>
      <w:r w:rsidR="00004F88" w:rsidRPr="000B7E74">
        <w:rPr>
          <w:rFonts w:ascii="Times New Roman" w:eastAsiaTheme="minorHAnsi" w:hAnsi="Times New Roman" w:cs="Times New Roman"/>
          <w:b/>
          <w:color w:val="000000"/>
        </w:rPr>
        <w:t>Отчет о работе</w:t>
      </w:r>
      <w:r>
        <w:rPr>
          <w:rFonts w:ascii="Times New Roman" w:eastAsiaTheme="minorHAnsi" w:hAnsi="Times New Roman" w:cs="Times New Roman"/>
          <w:b/>
          <w:color w:val="000000"/>
          <w:lang w:val="uk-UA"/>
        </w:rPr>
        <w:t>.</w:t>
      </w:r>
    </w:p>
    <w:p w:rsidR="00004F88" w:rsidRPr="00F90A97" w:rsidRDefault="00004F88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F90A97">
        <w:rPr>
          <w:rFonts w:ascii="Times New Roman" w:eastAsiaTheme="minorHAnsi" w:hAnsi="Times New Roman" w:cs="Times New Roman"/>
          <w:color w:val="000000"/>
        </w:rPr>
        <w:t>Отчет по работе должен содержать:</w:t>
      </w:r>
    </w:p>
    <w:p w:rsidR="00004F88" w:rsidRPr="00F90A97" w:rsidRDefault="00004F88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F90A97">
        <w:rPr>
          <w:rFonts w:ascii="Times New Roman" w:eastAsiaTheme="minorHAnsi" w:hAnsi="Times New Roman" w:cs="Times New Roman"/>
          <w:color w:val="000000"/>
        </w:rPr>
        <w:t>1) функциональную модель системы;</w:t>
      </w:r>
    </w:p>
    <w:p w:rsidR="00004F88" w:rsidRPr="00F90A97" w:rsidRDefault="00004F88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F90A97">
        <w:rPr>
          <w:rFonts w:ascii="Times New Roman" w:eastAsiaTheme="minorHAnsi" w:hAnsi="Times New Roman" w:cs="Times New Roman"/>
          <w:color w:val="000000"/>
        </w:rPr>
        <w:t>2) условный алгоритм диагноза системы;</w:t>
      </w:r>
    </w:p>
    <w:p w:rsidR="00004F88" w:rsidRPr="00F90A97" w:rsidRDefault="00004F88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F90A97">
        <w:rPr>
          <w:rFonts w:ascii="Times New Roman" w:eastAsiaTheme="minorHAnsi" w:hAnsi="Times New Roman" w:cs="Times New Roman"/>
          <w:color w:val="000000"/>
        </w:rPr>
        <w:t>3) функциональную схему логического устройства;</w:t>
      </w:r>
    </w:p>
    <w:p w:rsidR="00004F88" w:rsidRPr="00F90A97" w:rsidRDefault="00004F88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F90A97">
        <w:rPr>
          <w:rFonts w:ascii="Times New Roman" w:eastAsiaTheme="minorHAnsi" w:hAnsi="Times New Roman" w:cs="Times New Roman"/>
          <w:color w:val="000000"/>
        </w:rPr>
        <w:t>4) результаты исследований системы инструментальным способом и с помощью логического устройства;</w:t>
      </w:r>
    </w:p>
    <w:p w:rsidR="00004F88" w:rsidRPr="00F90A97" w:rsidRDefault="00004F88" w:rsidP="000B7E74">
      <w:pPr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F90A97">
        <w:rPr>
          <w:rFonts w:ascii="Times New Roman" w:eastAsiaTheme="minorHAnsi" w:hAnsi="Times New Roman" w:cs="Times New Roman"/>
          <w:color w:val="000000"/>
        </w:rPr>
        <w:t>5) выводы по работе.</w:t>
      </w:r>
    </w:p>
    <w:p w:rsidR="00004F88" w:rsidRPr="00004F88" w:rsidRDefault="00004F88" w:rsidP="000B7E74">
      <w:pPr>
        <w:tabs>
          <w:tab w:val="left" w:pos="20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4BAF" w:rsidRPr="004B18DE" w:rsidRDefault="009C4BAF" w:rsidP="000B7E74">
      <w:pPr>
        <w:tabs>
          <w:tab w:val="left" w:pos="2052"/>
        </w:tabs>
        <w:jc w:val="both"/>
        <w:rPr>
          <w:rFonts w:ascii="Times New Roman" w:hAnsi="Times New Roman" w:cs="Times New Roman"/>
        </w:rPr>
      </w:pPr>
    </w:p>
    <w:sectPr w:rsidR="009C4BAF" w:rsidRPr="004B18DE" w:rsidSect="00E4494A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62" w:rsidRDefault="003A7E62" w:rsidP="00E4494A">
      <w:pPr>
        <w:spacing w:after="0" w:line="240" w:lineRule="auto"/>
      </w:pPr>
      <w:r>
        <w:separator/>
      </w:r>
    </w:p>
  </w:endnote>
  <w:endnote w:type="continuationSeparator" w:id="1">
    <w:p w:rsidR="003A7E62" w:rsidRDefault="003A7E62" w:rsidP="00E4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237"/>
      <w:docPartObj>
        <w:docPartGallery w:val="Page Numbers (Bottom of Page)"/>
        <w:docPartUnique/>
      </w:docPartObj>
    </w:sdtPr>
    <w:sdtContent>
      <w:p w:rsidR="00C863AC" w:rsidRDefault="00C863AC">
        <w:pPr>
          <w:pStyle w:val="a9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26991" w:rsidRDefault="005269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62" w:rsidRDefault="003A7E62" w:rsidP="00E4494A">
      <w:pPr>
        <w:spacing w:after="0" w:line="240" w:lineRule="auto"/>
      </w:pPr>
      <w:r>
        <w:separator/>
      </w:r>
    </w:p>
  </w:footnote>
  <w:footnote w:type="continuationSeparator" w:id="1">
    <w:p w:rsidR="003A7E62" w:rsidRDefault="003A7E62" w:rsidP="00E4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54B"/>
    <w:multiLevelType w:val="hybridMultilevel"/>
    <w:tmpl w:val="0AB2A0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5F2FE6"/>
    <w:multiLevelType w:val="hybridMultilevel"/>
    <w:tmpl w:val="9F2CF1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69B03ED"/>
    <w:multiLevelType w:val="hybridMultilevel"/>
    <w:tmpl w:val="6F9627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A25CDA"/>
    <w:multiLevelType w:val="hybridMultilevel"/>
    <w:tmpl w:val="2C22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869F6"/>
    <w:multiLevelType w:val="hybridMultilevel"/>
    <w:tmpl w:val="B7E0C5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136247"/>
    <w:multiLevelType w:val="hybridMultilevel"/>
    <w:tmpl w:val="394ECB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82553F"/>
    <w:multiLevelType w:val="hybridMultilevel"/>
    <w:tmpl w:val="24E4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719D0"/>
    <w:multiLevelType w:val="hybridMultilevel"/>
    <w:tmpl w:val="A25ADB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DC7449B"/>
    <w:multiLevelType w:val="hybridMultilevel"/>
    <w:tmpl w:val="5944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F5E90"/>
    <w:multiLevelType w:val="hybridMultilevel"/>
    <w:tmpl w:val="034488B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CBE"/>
    <w:rsid w:val="00004F88"/>
    <w:rsid w:val="000428A4"/>
    <w:rsid w:val="00053A4B"/>
    <w:rsid w:val="00091BEC"/>
    <w:rsid w:val="000B7E74"/>
    <w:rsid w:val="000C3C15"/>
    <w:rsid w:val="00116385"/>
    <w:rsid w:val="0014248B"/>
    <w:rsid w:val="001C34BF"/>
    <w:rsid w:val="001D41D0"/>
    <w:rsid w:val="001E08C7"/>
    <w:rsid w:val="001E6E35"/>
    <w:rsid w:val="002538C8"/>
    <w:rsid w:val="0026099F"/>
    <w:rsid w:val="002C5DF2"/>
    <w:rsid w:val="00305FAF"/>
    <w:rsid w:val="0032461A"/>
    <w:rsid w:val="003432A0"/>
    <w:rsid w:val="00352C4F"/>
    <w:rsid w:val="0035649C"/>
    <w:rsid w:val="0036756B"/>
    <w:rsid w:val="00392D50"/>
    <w:rsid w:val="003A7E62"/>
    <w:rsid w:val="00417269"/>
    <w:rsid w:val="00417942"/>
    <w:rsid w:val="00424234"/>
    <w:rsid w:val="0045094C"/>
    <w:rsid w:val="00462B3A"/>
    <w:rsid w:val="0048378B"/>
    <w:rsid w:val="004B18DE"/>
    <w:rsid w:val="00502FC2"/>
    <w:rsid w:val="00526991"/>
    <w:rsid w:val="00571EC1"/>
    <w:rsid w:val="005D4763"/>
    <w:rsid w:val="005E18A0"/>
    <w:rsid w:val="006468B4"/>
    <w:rsid w:val="00712407"/>
    <w:rsid w:val="00721F77"/>
    <w:rsid w:val="00756A02"/>
    <w:rsid w:val="007A3480"/>
    <w:rsid w:val="007A608A"/>
    <w:rsid w:val="007D47A2"/>
    <w:rsid w:val="007F51C2"/>
    <w:rsid w:val="00831CBE"/>
    <w:rsid w:val="00863F16"/>
    <w:rsid w:val="00903E80"/>
    <w:rsid w:val="00936ED6"/>
    <w:rsid w:val="00982F5C"/>
    <w:rsid w:val="009979F9"/>
    <w:rsid w:val="009A504C"/>
    <w:rsid w:val="009B5956"/>
    <w:rsid w:val="009C4BAF"/>
    <w:rsid w:val="009C6412"/>
    <w:rsid w:val="009E05CD"/>
    <w:rsid w:val="009E5822"/>
    <w:rsid w:val="00AA4071"/>
    <w:rsid w:val="00B215F4"/>
    <w:rsid w:val="00B603E4"/>
    <w:rsid w:val="00B80413"/>
    <w:rsid w:val="00BD2CD2"/>
    <w:rsid w:val="00BD6453"/>
    <w:rsid w:val="00BE3DD7"/>
    <w:rsid w:val="00BE65B1"/>
    <w:rsid w:val="00C04B03"/>
    <w:rsid w:val="00C22B92"/>
    <w:rsid w:val="00C51CDF"/>
    <w:rsid w:val="00C863AC"/>
    <w:rsid w:val="00CD30BA"/>
    <w:rsid w:val="00CE781B"/>
    <w:rsid w:val="00D21503"/>
    <w:rsid w:val="00D420B8"/>
    <w:rsid w:val="00D45258"/>
    <w:rsid w:val="00D94AF2"/>
    <w:rsid w:val="00DC3AEE"/>
    <w:rsid w:val="00DD20F6"/>
    <w:rsid w:val="00DE3257"/>
    <w:rsid w:val="00E4494A"/>
    <w:rsid w:val="00E51670"/>
    <w:rsid w:val="00E6418A"/>
    <w:rsid w:val="00EA7DE7"/>
    <w:rsid w:val="00ED39F9"/>
    <w:rsid w:val="00ED4644"/>
    <w:rsid w:val="00F06AE6"/>
    <w:rsid w:val="00F33D07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6" type="connector" idref="#_x0000_s1143"/>
        <o:r id="V:Rule47" type="connector" idref="#_x0000_s1134"/>
        <o:r id="V:Rule48" type="connector" idref="#_x0000_s1118"/>
        <o:r id="V:Rule49" type="connector" idref="#_x0000_s1112"/>
        <o:r id="V:Rule50" type="connector" idref="#_x0000_s1119"/>
        <o:r id="V:Rule51" type="connector" idref="#_x0000_s1032"/>
        <o:r id="V:Rule52" type="connector" idref="#_x0000_s1136"/>
        <o:r id="V:Rule53" type="connector" idref="#_x0000_s1152"/>
        <o:r id="V:Rule54" type="connector" idref="#_x0000_s1114"/>
        <o:r id="V:Rule55" type="connector" idref="#_x0000_s1153"/>
        <o:r id="V:Rule56" type="connector" idref="#_x0000_s1045"/>
        <o:r id="V:Rule57" type="connector" idref="#_x0000_s1033"/>
        <o:r id="V:Rule58" type="connector" idref="#_x0000_s1144"/>
        <o:r id="V:Rule59" type="connector" idref="#_x0000_s1031"/>
        <o:r id="V:Rule60" type="connector" idref="#_x0000_s1042"/>
        <o:r id="V:Rule61" type="connector" idref="#_x0000_s1117"/>
        <o:r id="V:Rule62" type="connector" idref="#_x0000_s1147"/>
        <o:r id="V:Rule63" type="connector" idref="#_x0000_s1113"/>
        <o:r id="V:Rule64" type="connector" idref="#_x0000_s1044"/>
        <o:r id="V:Rule65" type="connector" idref="#_x0000_s1040"/>
        <o:r id="V:Rule66" type="connector" idref="#_x0000_s1043"/>
        <o:r id="V:Rule67" type="connector" idref="#_x0000_s1041"/>
        <o:r id="V:Rule68" type="connector" idref="#_x0000_s1124"/>
        <o:r id="V:Rule69" type="connector" idref="#_x0000_s1037"/>
        <o:r id="V:Rule70" type="connector" idref="#_x0000_s1120"/>
        <o:r id="V:Rule71" type="connector" idref="#_x0000_s1150"/>
        <o:r id="V:Rule72" type="connector" idref="#_x0000_s1121"/>
        <o:r id="V:Rule73" type="connector" idref="#_x0000_s1131"/>
        <o:r id="V:Rule74" type="connector" idref="#_x0000_s1151"/>
        <o:r id="V:Rule75" type="connector" idref="#_x0000_s1115"/>
        <o:r id="V:Rule76" type="connector" idref="#_x0000_s1036"/>
        <o:r id="V:Rule77" type="connector" idref="#_x0000_s1123"/>
        <o:r id="V:Rule78" type="connector" idref="#_x0000_s1116"/>
        <o:r id="V:Rule79" type="connector" idref="#_x0000_s1149"/>
        <o:r id="V:Rule80" type="connector" idref="#_x0000_s1135"/>
        <o:r id="V:Rule81" type="connector" idref="#_x0000_s1110"/>
        <o:r id="V:Rule82" type="connector" idref="#_x0000_s1122"/>
        <o:r id="V:Rule83" type="connector" idref="#_x0000_s1132"/>
        <o:r id="V:Rule84" type="connector" idref="#_x0000_s1133"/>
        <o:r id="V:Rule85" type="connector" idref="#_x0000_s1102"/>
        <o:r id="V:Rule86" type="connector" idref="#_x0000_s1111"/>
        <o:r id="V:Rule87" type="connector" idref="#_x0000_s1146"/>
        <o:r id="V:Rule88" type="connector" idref="#_x0000_s1148"/>
        <o:r id="V:Rule89" type="connector" idref="#_x0000_s1035"/>
        <o:r id="V:Rule9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C64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4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94A"/>
  </w:style>
  <w:style w:type="paragraph" w:styleId="a9">
    <w:name w:val="footer"/>
    <w:basedOn w:val="a"/>
    <w:link w:val="aa"/>
    <w:uiPriority w:val="99"/>
    <w:unhideWhenUsed/>
    <w:rsid w:val="00E4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94A"/>
  </w:style>
  <w:style w:type="table" w:styleId="ab">
    <w:name w:val="Table Grid"/>
    <w:basedOn w:val="a1"/>
    <w:uiPriority w:val="59"/>
    <w:rsid w:val="00DE3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9E05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E05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E05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E05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E05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FontStyle39">
    <w:name w:val="Font Style39"/>
    <w:basedOn w:val="a0"/>
    <w:uiPriority w:val="99"/>
    <w:rsid w:val="00004F88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18">
    <w:name w:val="Style18"/>
    <w:basedOn w:val="a"/>
    <w:uiPriority w:val="99"/>
    <w:rsid w:val="00004F8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</w:rPr>
  </w:style>
  <w:style w:type="paragraph" w:customStyle="1" w:styleId="Style21">
    <w:name w:val="Style21"/>
    <w:basedOn w:val="a"/>
    <w:uiPriority w:val="99"/>
    <w:rsid w:val="00004F88"/>
    <w:pPr>
      <w:widowControl w:val="0"/>
      <w:autoSpaceDE w:val="0"/>
      <w:autoSpaceDN w:val="0"/>
      <w:adjustRightInd w:val="0"/>
      <w:spacing w:after="0" w:line="188" w:lineRule="exact"/>
      <w:jc w:val="center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uiPriority w:val="99"/>
    <w:rsid w:val="00004F8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</w:rPr>
  </w:style>
  <w:style w:type="paragraph" w:customStyle="1" w:styleId="Style23">
    <w:name w:val="Style23"/>
    <w:basedOn w:val="a"/>
    <w:uiPriority w:val="99"/>
    <w:rsid w:val="00004F8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</w:rPr>
  </w:style>
  <w:style w:type="character" w:customStyle="1" w:styleId="FontStyle49">
    <w:name w:val="Font Style49"/>
    <w:basedOn w:val="a0"/>
    <w:uiPriority w:val="99"/>
    <w:rsid w:val="00004F88"/>
    <w:rPr>
      <w:rFonts w:ascii="Garamond" w:hAnsi="Garamond" w:cs="Garamond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sid w:val="00004F88"/>
    <w:rPr>
      <w:rFonts w:ascii="Candara" w:hAnsi="Candara" w:cs="Candara"/>
      <w:b/>
      <w:bCs/>
      <w:spacing w:val="-3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1AD2-7FE2-4632-B24A-E1C80636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14</cp:revision>
  <dcterms:created xsi:type="dcterms:W3CDTF">2011-04-09T08:59:00Z</dcterms:created>
  <dcterms:modified xsi:type="dcterms:W3CDTF">2011-04-12T06:41:00Z</dcterms:modified>
</cp:coreProperties>
</file>